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52" w:rsidRDefault="006E7E52" w:rsidP="007A3B51">
      <w:pPr>
        <w:ind w:hanging="284"/>
        <w:jc w:val="center"/>
        <w:rPr>
          <w:rFonts w:cs="Calibri"/>
          <w:b/>
          <w:color w:val="000000"/>
          <w:u w:val="single"/>
          <w:lang w:eastAsia="sk-SK"/>
        </w:rPr>
      </w:pPr>
      <w:bookmarkStart w:id="0" w:name="_Hlk511638842"/>
      <w:r w:rsidRPr="00D35047">
        <w:rPr>
          <w:rFonts w:cs="Calibri"/>
          <w:b/>
          <w:color w:val="000000"/>
          <w:u w:val="single"/>
          <w:lang w:eastAsia="sk-SK"/>
        </w:rPr>
        <w:t>Gymnázium, Kpt. Nálepku 6, 073 01 Sobrance , IČO: 00161187</w:t>
      </w:r>
    </w:p>
    <w:p w:rsidR="006E7E52" w:rsidRPr="007A3B51" w:rsidRDefault="006E7E52" w:rsidP="007A3B51">
      <w:pPr>
        <w:ind w:hanging="284"/>
        <w:jc w:val="center"/>
        <w:rPr>
          <w:rFonts w:cs="Calibri"/>
          <w:b/>
          <w:bCs/>
          <w:u w:val="single"/>
        </w:rPr>
      </w:pPr>
    </w:p>
    <w:tbl>
      <w:tblPr>
        <w:tblW w:w="9928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8"/>
        <w:gridCol w:w="1559"/>
        <w:gridCol w:w="3544"/>
        <w:gridCol w:w="2517"/>
      </w:tblGrid>
      <w:tr w:rsidR="006E7E52" w:rsidRPr="00296721" w:rsidTr="00296721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296721">
            <w:pPr>
              <w:pStyle w:val="TableParagraph"/>
              <w:ind w:left="23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296721">
            <w:pPr>
              <w:pStyle w:val="TableParagraph"/>
              <w:ind w:left="450"/>
              <w:rPr>
                <w:rFonts w:cs="Calibr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296721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6E7E52" w:rsidRPr="00296721" w:rsidRDefault="006E7E52" w:rsidP="00296721">
            <w:pPr>
              <w:pStyle w:val="TableParagraph"/>
              <w:ind w:left="505"/>
              <w:rPr>
                <w:rFonts w:cs="Calibri"/>
              </w:rPr>
            </w:pPr>
            <w:r w:rsidRPr="00296721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296721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6E7E52" w:rsidRPr="00296721" w:rsidRDefault="006E7E52" w:rsidP="00296721">
            <w:pPr>
              <w:pStyle w:val="TableParagraph"/>
              <w:spacing w:before="29"/>
              <w:ind w:left="375" w:right="581"/>
              <w:rPr>
                <w:rFonts w:cs="Calibri"/>
              </w:rPr>
            </w:pPr>
            <w:r w:rsidRPr="00296721">
              <w:rPr>
                <w:rFonts w:cs="Calibri"/>
                <w:spacing w:val="-1"/>
              </w:rPr>
              <w:t>Miesto</w:t>
            </w:r>
            <w:r w:rsidRPr="00296721">
              <w:rPr>
                <w:rFonts w:cs="Calibri"/>
                <w:spacing w:val="26"/>
              </w:rPr>
              <w:t xml:space="preserve"> </w:t>
            </w:r>
            <w:r w:rsidRPr="00296721">
              <w:rPr>
                <w:rFonts w:cs="Calibri"/>
                <w:spacing w:val="-1"/>
              </w:rPr>
              <w:t>dátum:</w:t>
            </w:r>
          </w:p>
        </w:tc>
      </w:tr>
      <w:tr w:rsidR="006E7E52" w:rsidRPr="00296721" w:rsidTr="00296721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D35047">
            <w:pPr>
              <w:rPr>
                <w:rFonts w:cs="Calibri"/>
              </w:rPr>
            </w:pPr>
            <w:r w:rsidRPr="00296721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296721">
            <w:pPr>
              <w:pStyle w:val="TableParagraph"/>
              <w:spacing w:line="263" w:lineRule="exact"/>
              <w:rPr>
                <w:rFonts w:cs="Calibri"/>
                <w:color w:val="FF0000"/>
              </w:rPr>
            </w:pPr>
            <w:r w:rsidRPr="00296721">
              <w:rPr>
                <w:rFonts w:cs="Calibri"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296721">
            <w:pPr>
              <w:pStyle w:val="TableParagraph"/>
              <w:ind w:left="505" w:right="373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6721">
              <w:rPr>
                <w:rFonts w:cs="Calibri"/>
                <w:bCs/>
                <w:color w:val="000000"/>
                <w:sz w:val="18"/>
                <w:szCs w:val="18"/>
              </w:rPr>
              <w:t xml:space="preserve">Mgr. Marián </w:t>
            </w:r>
            <w:proofErr w:type="spellStart"/>
            <w:r w:rsidRPr="00296721">
              <w:rPr>
                <w:rFonts w:cs="Calibri"/>
                <w:bCs/>
                <w:color w:val="000000"/>
                <w:sz w:val="18"/>
                <w:szCs w:val="18"/>
              </w:rPr>
              <w:t>Mižák</w:t>
            </w:r>
            <w:proofErr w:type="spellEnd"/>
          </w:p>
          <w:p w:rsidR="006E7E52" w:rsidRPr="00296721" w:rsidRDefault="006E7E52" w:rsidP="00296721">
            <w:pPr>
              <w:pStyle w:val="TableParagraph"/>
              <w:ind w:left="505" w:right="373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6721">
              <w:rPr>
                <w:rFonts w:cs="Calibri"/>
                <w:bCs/>
                <w:color w:val="000000"/>
                <w:sz w:val="18"/>
                <w:szCs w:val="18"/>
              </w:rPr>
              <w:t>gsobrance@gsobrance.edu.sk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6E7E52" w:rsidRPr="00296721" w:rsidRDefault="006E7E52" w:rsidP="00296721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296721">
              <w:rPr>
                <w:rFonts w:cs="Calibri"/>
                <w:spacing w:val="-1"/>
                <w:sz w:val="18"/>
                <w:szCs w:val="18"/>
              </w:rPr>
              <w:t>Sobrance</w:t>
            </w:r>
          </w:p>
          <w:p w:rsidR="006E7E52" w:rsidRPr="00296721" w:rsidRDefault="006E7E52" w:rsidP="00296721">
            <w:pPr>
              <w:pStyle w:val="TableParagraph"/>
              <w:ind w:left="375" w:right="228"/>
              <w:rPr>
                <w:rFonts w:cs="Calibri"/>
                <w:color w:val="FF0000"/>
              </w:rPr>
            </w:pPr>
            <w:r>
              <w:rPr>
                <w:rFonts w:cs="Calibri"/>
                <w:spacing w:val="-1"/>
                <w:sz w:val="18"/>
                <w:szCs w:val="18"/>
              </w:rPr>
              <w:t>27</w:t>
            </w:r>
            <w:r w:rsidRPr="00296721">
              <w:rPr>
                <w:rFonts w:cs="Calibri"/>
                <w:spacing w:val="-1"/>
                <w:sz w:val="18"/>
                <w:szCs w:val="18"/>
              </w:rPr>
              <w:t>.11.2019</w:t>
            </w:r>
          </w:p>
        </w:tc>
      </w:tr>
    </w:tbl>
    <w:p w:rsidR="006E7E52" w:rsidRDefault="006E7E52">
      <w:pPr>
        <w:spacing w:before="8"/>
        <w:rPr>
          <w:rFonts w:cs="Calibri"/>
          <w:b/>
          <w:bCs/>
        </w:rPr>
      </w:pPr>
    </w:p>
    <w:p w:rsidR="006E7E52" w:rsidRPr="002344A8" w:rsidRDefault="006E7E52" w:rsidP="002344A8">
      <w:pPr>
        <w:jc w:val="both"/>
        <w:rPr>
          <w:rFonts w:cs="Calibri"/>
          <w:sz w:val="28"/>
          <w:szCs w:val="28"/>
          <w:u w:val="single"/>
        </w:rPr>
      </w:pPr>
      <w:r w:rsidRPr="002344A8">
        <w:rPr>
          <w:rFonts w:cs="Calibri"/>
          <w:b/>
          <w:bCs/>
          <w:spacing w:val="-1"/>
          <w:sz w:val="28"/>
          <w:szCs w:val="28"/>
          <w:u w:val="single"/>
        </w:rPr>
        <w:t>Vec:</w:t>
      </w:r>
      <w:r w:rsidRPr="002344A8">
        <w:rPr>
          <w:rFonts w:cs="Calibri"/>
          <w:b/>
          <w:bCs/>
          <w:sz w:val="28"/>
          <w:szCs w:val="28"/>
          <w:u w:val="single"/>
        </w:rPr>
        <w:t xml:space="preserve"> </w:t>
      </w:r>
      <w:r w:rsidRPr="002344A8">
        <w:rPr>
          <w:rFonts w:cs="Calibri"/>
          <w:b/>
          <w:bCs/>
          <w:spacing w:val="-1"/>
          <w:sz w:val="28"/>
          <w:szCs w:val="28"/>
          <w:u w:val="single"/>
        </w:rPr>
        <w:t>Výzva</w:t>
      </w:r>
      <w:r w:rsidRPr="002344A8">
        <w:rPr>
          <w:rFonts w:cs="Calibri"/>
          <w:b/>
          <w:bCs/>
          <w:sz w:val="28"/>
          <w:szCs w:val="28"/>
          <w:u w:val="single"/>
        </w:rPr>
        <w:t xml:space="preserve"> na </w:t>
      </w:r>
      <w:r w:rsidRPr="002344A8">
        <w:rPr>
          <w:rFonts w:cs="Calibri"/>
          <w:b/>
          <w:bCs/>
          <w:spacing w:val="-1"/>
          <w:sz w:val="28"/>
          <w:szCs w:val="28"/>
          <w:u w:val="single"/>
        </w:rPr>
        <w:t>predloženie</w:t>
      </w:r>
      <w:r w:rsidRPr="002344A8">
        <w:rPr>
          <w:rFonts w:cs="Calibri"/>
          <w:b/>
          <w:bCs/>
          <w:sz w:val="28"/>
          <w:szCs w:val="28"/>
          <w:u w:val="single"/>
        </w:rPr>
        <w:t xml:space="preserve"> </w:t>
      </w:r>
      <w:r w:rsidRPr="002344A8">
        <w:rPr>
          <w:rFonts w:cs="Calibri"/>
          <w:b/>
          <w:bCs/>
          <w:spacing w:val="-1"/>
          <w:sz w:val="28"/>
          <w:szCs w:val="28"/>
          <w:u w:val="single"/>
        </w:rPr>
        <w:t>cenovej</w:t>
      </w:r>
      <w:r w:rsidRPr="002344A8">
        <w:rPr>
          <w:rFonts w:cs="Calibri"/>
          <w:b/>
          <w:bCs/>
          <w:sz w:val="28"/>
          <w:szCs w:val="28"/>
          <w:u w:val="single"/>
        </w:rPr>
        <w:t xml:space="preserve"> ponuky</w:t>
      </w:r>
    </w:p>
    <w:p w:rsidR="006E7E52" w:rsidRPr="007A3B51" w:rsidRDefault="006E7E52" w:rsidP="009D2B0C">
      <w:pPr>
        <w:spacing w:line="20" w:lineRule="atLeast"/>
        <w:ind w:left="298" w:hanging="440"/>
        <w:rPr>
          <w:rFonts w:cs="Calibri"/>
        </w:rPr>
      </w:pPr>
    </w:p>
    <w:p w:rsidR="006E7E52" w:rsidRDefault="006E7E52" w:rsidP="007A3B51">
      <w:pPr>
        <w:widowControl/>
        <w:autoSpaceDE w:val="0"/>
        <w:autoSpaceDN w:val="0"/>
        <w:adjustRightInd w:val="0"/>
        <w:jc w:val="both"/>
        <w:rPr>
          <w:rFonts w:cs="Calibri"/>
          <w:spacing w:val="-1"/>
        </w:rPr>
      </w:pPr>
    </w:p>
    <w:p w:rsidR="006E7E52" w:rsidRPr="007A3B51" w:rsidRDefault="006E7E52" w:rsidP="007A3B51">
      <w:pPr>
        <w:widowControl/>
        <w:autoSpaceDE w:val="0"/>
        <w:autoSpaceDN w:val="0"/>
        <w:adjustRightInd w:val="0"/>
        <w:jc w:val="both"/>
        <w:rPr>
          <w:rFonts w:cs="Calibri"/>
        </w:rPr>
      </w:pPr>
      <w:r w:rsidRPr="00D35047">
        <w:rPr>
          <w:rFonts w:cs="Calibri"/>
          <w:spacing w:val="-1"/>
        </w:rPr>
        <w:t>Gymnázium, Kpt. Nálepku 6, 073 01 Sobrance , IČO: 00161187</w:t>
      </w:r>
      <w:r w:rsidRPr="006A0720">
        <w:rPr>
          <w:rFonts w:cs="Calibri"/>
          <w:spacing w:val="-1"/>
        </w:rPr>
        <w:t xml:space="preserve"> </w:t>
      </w:r>
      <w:r w:rsidRPr="006D763C">
        <w:rPr>
          <w:rFonts w:cs="Calibri"/>
          <w:spacing w:val="-1"/>
        </w:rPr>
        <w:t>(</w:t>
      </w:r>
      <w:r w:rsidRPr="007A3B51">
        <w:rPr>
          <w:rFonts w:cs="Calibri"/>
          <w:spacing w:val="-1"/>
        </w:rPr>
        <w:t>ďalej</w:t>
      </w:r>
      <w:r w:rsidRPr="007A3B51">
        <w:rPr>
          <w:rFonts w:cs="Calibri"/>
        </w:rPr>
        <w:t xml:space="preserve"> </w:t>
      </w:r>
      <w:r w:rsidRPr="007A3B51">
        <w:rPr>
          <w:rFonts w:cs="Calibri"/>
          <w:spacing w:val="-1"/>
        </w:rPr>
        <w:t>ako</w:t>
      </w:r>
      <w:r w:rsidRPr="007A3B51">
        <w:rPr>
          <w:rFonts w:cs="Calibri"/>
        </w:rPr>
        <w:t xml:space="preserve"> „verejný</w:t>
      </w:r>
      <w:r w:rsidRPr="007A3B51">
        <w:rPr>
          <w:rFonts w:cs="Calibri"/>
          <w:spacing w:val="-5"/>
        </w:rPr>
        <w:t xml:space="preserve"> </w:t>
      </w:r>
      <w:r w:rsidRPr="007A3B51">
        <w:rPr>
          <w:rFonts w:cs="Calibri"/>
        </w:rPr>
        <w:t>obstarávateľ“)</w:t>
      </w:r>
      <w:r>
        <w:rPr>
          <w:rFonts w:cs="Calibri"/>
        </w:rPr>
        <w:t xml:space="preserve"> </w:t>
      </w:r>
      <w:r w:rsidRPr="00973D7C">
        <w:rPr>
          <w:rFonts w:cs="Calibri"/>
        </w:rPr>
        <w:t xml:space="preserve"> ako verejný obstarávateľ v zmysle § 7 ods.1 písm.</w:t>
      </w:r>
      <w:r w:rsidR="002344A8">
        <w:rPr>
          <w:rFonts w:cs="Calibri"/>
        </w:rPr>
        <w:t xml:space="preserve"> </w:t>
      </w:r>
      <w:r>
        <w:rPr>
          <w:rFonts w:cs="Calibri"/>
        </w:rPr>
        <w:t>d</w:t>
      </w:r>
      <w:r w:rsidRPr="00973D7C">
        <w:rPr>
          <w:rFonts w:cs="Calibri"/>
        </w:rPr>
        <w:t xml:space="preserve">) zákona č. 343/2015 Z. z. o verejnom obstarávaní a o zmene a doplnení niektorých zákonov (ďalej len „ZVO“) realizuje výber dodávateľa  </w:t>
      </w:r>
      <w:r>
        <w:rPr>
          <w:rFonts w:cs="Calibri"/>
        </w:rPr>
        <w:t>tovaru</w:t>
      </w:r>
      <w:r w:rsidRPr="00973D7C">
        <w:rPr>
          <w:rFonts w:cs="Calibri"/>
        </w:rPr>
        <w:t xml:space="preserve"> podľa  § 117  ZVO </w:t>
      </w:r>
      <w:r w:rsidR="002344A8">
        <w:rPr>
          <w:rFonts w:cs="Calibri"/>
        </w:rPr>
        <w:t xml:space="preserve">                            </w:t>
      </w:r>
      <w:r w:rsidRPr="00973D7C">
        <w:rPr>
          <w:rFonts w:cs="Calibri"/>
        </w:rPr>
        <w:t xml:space="preserve">na zákazku s názvom </w:t>
      </w:r>
      <w:r w:rsidRPr="00973D7C">
        <w:rPr>
          <w:rFonts w:cs="Calibri"/>
          <w:b/>
          <w:bCs/>
        </w:rPr>
        <w:t>:</w:t>
      </w:r>
      <w:r w:rsidRPr="00973D7C">
        <w:rPr>
          <w:rFonts w:cs="Calibri"/>
          <w:b/>
        </w:rPr>
        <w:t xml:space="preserve"> </w:t>
      </w:r>
      <w:r w:rsidRPr="00973D7C">
        <w:rPr>
          <w:rFonts w:cs="Calibri"/>
          <w:b/>
          <w:bCs/>
        </w:rPr>
        <w:t xml:space="preserve"> </w:t>
      </w:r>
      <w:bookmarkStart w:id="1" w:name="_Hlk511852956"/>
      <w:bookmarkStart w:id="2" w:name="_Hlk23753876"/>
      <w:r>
        <w:rPr>
          <w:rFonts w:cs="Calibri"/>
          <w:b/>
          <w:bCs/>
        </w:rPr>
        <w:t>„</w:t>
      </w:r>
      <w:r>
        <w:rPr>
          <w:rFonts w:cs="Calibri"/>
          <w:b/>
        </w:rPr>
        <w:t>Literárne</w:t>
      </w:r>
      <w:r w:rsidRPr="007A3B51">
        <w:rPr>
          <w:rFonts w:cs="Calibri"/>
          <w:b/>
        </w:rPr>
        <w:t xml:space="preserve"> pomôcky</w:t>
      </w:r>
      <w:r>
        <w:rPr>
          <w:rFonts w:cs="Calibri"/>
          <w:b/>
        </w:rPr>
        <w:t xml:space="preserve"> </w:t>
      </w:r>
      <w:r w:rsidRPr="007A3B51">
        <w:rPr>
          <w:rFonts w:cs="Calibri"/>
          <w:b/>
        </w:rPr>
        <w:t xml:space="preserve"> </w:t>
      </w:r>
      <w:r w:rsidRPr="0045041F">
        <w:rPr>
          <w:rFonts w:cs="Calibri"/>
        </w:rPr>
        <w:t>k projektu</w:t>
      </w:r>
      <w:r w:rsidRPr="007A3B51">
        <w:rPr>
          <w:rFonts w:cs="Calibri"/>
          <w:b/>
        </w:rPr>
        <w:t xml:space="preserve"> </w:t>
      </w:r>
      <w:bookmarkEnd w:id="1"/>
      <w:bookmarkEnd w:id="2"/>
      <w:r w:rsidRPr="00D35047">
        <w:rPr>
          <w:rFonts w:cs="Calibri"/>
          <w:b/>
        </w:rPr>
        <w:t>,,Zvyšovanie čitateľskej, matematickej, finančnej a prírodovednej gramotnosti na gymnáziu“</w:t>
      </w:r>
      <w:r>
        <w:rPr>
          <w:rFonts w:cs="Calibri"/>
          <w:b/>
        </w:rPr>
        <w:t>.</w:t>
      </w:r>
    </w:p>
    <w:p w:rsidR="006E7E52" w:rsidRPr="007A3B51" w:rsidRDefault="006E7E52" w:rsidP="00176FDF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7E52" w:rsidRPr="007A3B51" w:rsidRDefault="006E7E52" w:rsidP="002344A8">
      <w:pPr>
        <w:pStyle w:val="Odsekzoznamu"/>
        <w:tabs>
          <w:tab w:val="left" w:pos="2505"/>
        </w:tabs>
        <w:spacing w:before="42" w:line="276" w:lineRule="auto"/>
        <w:ind w:left="99" w:right="2059"/>
        <w:rPr>
          <w:rFonts w:cs="Calibri"/>
          <w:spacing w:val="57"/>
        </w:rPr>
      </w:pPr>
      <w:r w:rsidRPr="002344A8">
        <w:rPr>
          <w:rFonts w:cs="Calibri"/>
          <w:b/>
          <w:spacing w:val="-1"/>
          <w:sz w:val="22"/>
          <w:szCs w:val="22"/>
        </w:rPr>
        <w:t>1. Identifikácia</w:t>
      </w:r>
      <w:r w:rsidRPr="002344A8">
        <w:rPr>
          <w:rFonts w:cs="Calibri"/>
          <w:b/>
          <w:sz w:val="22"/>
          <w:szCs w:val="22"/>
        </w:rPr>
        <w:t xml:space="preserve"> </w:t>
      </w:r>
      <w:r w:rsidRPr="002344A8">
        <w:rPr>
          <w:rFonts w:cs="Calibri"/>
          <w:b/>
          <w:spacing w:val="-1"/>
          <w:sz w:val="22"/>
          <w:szCs w:val="22"/>
        </w:rPr>
        <w:t>verejného</w:t>
      </w:r>
      <w:r w:rsidRPr="002344A8">
        <w:rPr>
          <w:rFonts w:cs="Calibri"/>
          <w:b/>
          <w:spacing w:val="2"/>
          <w:sz w:val="22"/>
          <w:szCs w:val="22"/>
        </w:rPr>
        <w:t xml:space="preserve"> </w:t>
      </w:r>
      <w:r w:rsidRPr="002344A8">
        <w:rPr>
          <w:rFonts w:cs="Calibri"/>
          <w:b/>
          <w:spacing w:val="-1"/>
          <w:sz w:val="22"/>
          <w:szCs w:val="22"/>
        </w:rPr>
        <w:t>obstarávateľa</w:t>
      </w:r>
      <w:r w:rsidRPr="002344A8">
        <w:rPr>
          <w:rFonts w:cs="Calibri"/>
          <w:spacing w:val="-1"/>
          <w:sz w:val="22"/>
          <w:szCs w:val="22"/>
        </w:rPr>
        <w:t>:</w:t>
      </w:r>
      <w:r w:rsidRPr="007A3B51">
        <w:rPr>
          <w:rFonts w:cs="Calibri"/>
          <w:spacing w:val="57"/>
        </w:rPr>
        <w:t xml:space="preserve"> </w:t>
      </w:r>
      <w:r>
        <w:rPr>
          <w:rFonts w:cs="Calibri"/>
          <w:spacing w:val="57"/>
        </w:rPr>
        <w:t xml:space="preserve"> </w:t>
      </w:r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cs="Calibri"/>
        </w:rPr>
      </w:pPr>
      <w:r w:rsidRPr="007A3B51">
        <w:rPr>
          <w:rFonts w:cs="Calibri"/>
          <w:b/>
        </w:rPr>
        <w:t>Názov:</w:t>
      </w:r>
      <w:r w:rsidRPr="007A3B51">
        <w:rPr>
          <w:rFonts w:cs="Calibri"/>
        </w:rPr>
        <w:tab/>
      </w:r>
      <w:r w:rsidRPr="00E80B5E">
        <w:rPr>
          <w:rFonts w:cs="Calibri"/>
        </w:rPr>
        <w:tab/>
      </w:r>
      <w:bookmarkStart w:id="3" w:name="_Hlk18832693"/>
      <w:r w:rsidRPr="00DE1677">
        <w:rPr>
          <w:rFonts w:cs="Calibri"/>
        </w:rPr>
        <w:t>Gymnázium</w:t>
      </w:r>
      <w:bookmarkEnd w:id="3"/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Sídlo: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4" w:name="_Hlk18832702"/>
      <w:r w:rsidRPr="00DE1677">
        <w:rPr>
          <w:rFonts w:cs="Calibri"/>
        </w:rPr>
        <w:t>Kpt. Nálepku 6, 073 01 Sobrance</w:t>
      </w:r>
      <w:bookmarkEnd w:id="4"/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Krajina: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  <w:t xml:space="preserve">Slovenská republika </w:t>
      </w:r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Štatutárny zástupca:</w:t>
      </w:r>
      <w:r w:rsidRPr="00222FBC">
        <w:rPr>
          <w:rFonts w:cs="Calibri"/>
        </w:rPr>
        <w:t xml:space="preserve"> 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5" w:name="_Hlk18832713"/>
      <w:r w:rsidRPr="00DE1677">
        <w:rPr>
          <w:color w:val="000000"/>
        </w:rPr>
        <w:t xml:space="preserve">Mgr. Marián </w:t>
      </w:r>
      <w:proofErr w:type="spellStart"/>
      <w:r w:rsidRPr="00DE1677">
        <w:rPr>
          <w:color w:val="000000"/>
        </w:rPr>
        <w:t>Mižák</w:t>
      </w:r>
      <w:proofErr w:type="spellEnd"/>
      <w:r w:rsidRPr="00DE1677">
        <w:rPr>
          <w:color w:val="000000"/>
        </w:rPr>
        <w:t>, riaditeľ školy</w:t>
      </w:r>
      <w:bookmarkEnd w:id="5"/>
      <w:r w:rsidRPr="00222FBC">
        <w:rPr>
          <w:rFonts w:cs="Calibri"/>
        </w:rPr>
        <w:t xml:space="preserve">  </w:t>
      </w:r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IČO:</w:t>
      </w:r>
      <w:r w:rsidRPr="00222FBC">
        <w:rPr>
          <w:rFonts w:cs="Calibri"/>
        </w:rPr>
        <w:tab/>
      </w:r>
      <w:bookmarkStart w:id="6" w:name="_GoBack"/>
      <w:bookmarkEnd w:id="6"/>
      <w:r w:rsidRPr="00222FBC">
        <w:rPr>
          <w:rFonts w:cs="Calibri"/>
        </w:rPr>
        <w:tab/>
      </w:r>
      <w:bookmarkStart w:id="7" w:name="_Hlk18832720"/>
      <w:r w:rsidRPr="00DE1677">
        <w:rPr>
          <w:color w:val="000000"/>
        </w:rPr>
        <w:t>00161187</w:t>
      </w:r>
      <w:bookmarkEnd w:id="7"/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DIČ: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8" w:name="_Hlk18832726"/>
      <w:r w:rsidRPr="00DE1677">
        <w:rPr>
          <w:color w:val="000000"/>
        </w:rPr>
        <w:t>2020740623</w:t>
      </w:r>
      <w:bookmarkEnd w:id="8"/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Bankové spojenie: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  <w:t>Štátna pokladnica Číslo účtu:</w:t>
      </w:r>
      <w:r>
        <w:rPr>
          <w:rFonts w:cs="Calibri"/>
        </w:rPr>
        <w:t xml:space="preserve"> 7000191849/8180</w:t>
      </w:r>
      <w:r w:rsidRPr="00222FBC">
        <w:rPr>
          <w:rFonts w:cs="Calibri"/>
          <w:color w:val="FF0000"/>
        </w:rPr>
        <w:t>.</w:t>
      </w:r>
      <w:r w:rsidRPr="00222FBC">
        <w:rPr>
          <w:rFonts w:cs="Calibri"/>
          <w:color w:val="FF0000"/>
        </w:rPr>
        <w:tab/>
      </w:r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cs="Calibri"/>
        </w:rPr>
      </w:pPr>
      <w:r w:rsidRPr="00222FBC">
        <w:rPr>
          <w:rFonts w:cs="Calibri"/>
          <w:b/>
        </w:rPr>
        <w:t>Kontaktné miesto:</w:t>
      </w:r>
      <w:r w:rsidRPr="00222FBC">
        <w:rPr>
          <w:rFonts w:cs="Calibri"/>
        </w:rPr>
        <w:tab/>
      </w:r>
      <w:r w:rsidRPr="00DE1677">
        <w:rPr>
          <w:rFonts w:cs="Calibri"/>
        </w:rPr>
        <w:t>Gymnázium, Kpt. Nálepku 6, 073 01 Sobrance</w:t>
      </w:r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Telefón: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9" w:name="_Hlk18832733"/>
      <w:r w:rsidRPr="00DE1677">
        <w:rPr>
          <w:color w:val="000000"/>
        </w:rPr>
        <w:t>+421566521020</w:t>
      </w:r>
      <w:bookmarkEnd w:id="9"/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  <w:b/>
        </w:rPr>
      </w:pPr>
      <w:r w:rsidRPr="00222FBC">
        <w:rPr>
          <w:rFonts w:cs="Calibri"/>
          <w:b/>
        </w:rPr>
        <w:t>E-mail: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10" w:name="_Hlk18832743"/>
      <w:r w:rsidRPr="00DE1677">
        <w:rPr>
          <w:color w:val="000000"/>
        </w:rPr>
        <w:t>gsobrance@gsobrance.edu.sk</w:t>
      </w:r>
      <w:bookmarkEnd w:id="10"/>
    </w:p>
    <w:p w:rsidR="006E7E52" w:rsidRPr="00222FBC" w:rsidRDefault="006E7E52" w:rsidP="00D35047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222FBC">
        <w:rPr>
          <w:rFonts w:cs="Calibri"/>
          <w:b/>
        </w:rPr>
        <w:t>Web:</w:t>
      </w:r>
      <w:r w:rsidRPr="00222FBC">
        <w:rPr>
          <w:rFonts w:cs="Calibri"/>
        </w:rPr>
        <w:tab/>
      </w:r>
      <w:r w:rsidRPr="00222FBC">
        <w:rPr>
          <w:rFonts w:cs="Calibri"/>
        </w:rPr>
        <w:tab/>
      </w:r>
      <w:bookmarkStart w:id="11" w:name="_Hlk1840008"/>
      <w:bookmarkStart w:id="12" w:name="_Hlk18832753"/>
      <w:r w:rsidRPr="00222FBC">
        <w:rPr>
          <w:rFonts w:cs="Calibri"/>
        </w:rPr>
        <w:t>https://</w:t>
      </w:r>
      <w:bookmarkEnd w:id="11"/>
      <w:r w:rsidRPr="00C45E94">
        <w:t xml:space="preserve"> </w:t>
      </w:r>
      <w:r w:rsidRPr="00C45E94">
        <w:rPr>
          <w:rFonts w:cs="Calibri"/>
        </w:rPr>
        <w:t>gsobrance.edupage.org</w:t>
      </w:r>
      <w:bookmarkEnd w:id="12"/>
    </w:p>
    <w:p w:rsidR="002344A8" w:rsidRPr="00E80B5E" w:rsidRDefault="002344A8" w:rsidP="002344A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222FBC">
        <w:rPr>
          <w:rFonts w:eastAsia="Times New Roman" w:cs="Calibri"/>
          <w:b/>
        </w:rPr>
        <w:t>Stránka profilu VO:</w:t>
      </w:r>
      <w:r w:rsidRPr="00222FBC">
        <w:rPr>
          <w:rFonts w:eastAsia="Times New Roman" w:cs="Calibri"/>
        </w:rPr>
        <w:t xml:space="preserve">   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Pr="00222FBC">
          <w:rPr>
            <w:rFonts w:cs="Calibri"/>
          </w:rPr>
          <w:t>www.uvo.gov.sk/profily/-/profil/pdetail</w:t>
        </w:r>
      </w:hyperlink>
    </w:p>
    <w:p w:rsidR="006E7E52" w:rsidRPr="007A3B51" w:rsidRDefault="006E7E52">
      <w:pPr>
        <w:spacing w:before="5"/>
        <w:rPr>
          <w:rFonts w:cs="Calibri"/>
        </w:rPr>
      </w:pPr>
    </w:p>
    <w:p w:rsidR="006E7E52" w:rsidRPr="007A3B51" w:rsidRDefault="006E7E52" w:rsidP="002344A8">
      <w:pPr>
        <w:pStyle w:val="Nadpis1"/>
        <w:numPr>
          <w:ilvl w:val="0"/>
          <w:numId w:val="8"/>
        </w:numPr>
        <w:tabs>
          <w:tab w:val="left" w:pos="461"/>
        </w:tabs>
        <w:spacing w:before="69" w:line="276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Názov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predmetu</w:t>
      </w:r>
      <w:r w:rsidRPr="007A3B51">
        <w:rPr>
          <w:rFonts w:ascii="Calibri" w:hAnsi="Calibri" w:cs="Calibri"/>
          <w:sz w:val="22"/>
          <w:szCs w:val="22"/>
        </w:rPr>
        <w:t xml:space="preserve"> zákazky:</w:t>
      </w:r>
    </w:p>
    <w:p w:rsidR="00BA33EE" w:rsidRDefault="006E7E52" w:rsidP="002344A8">
      <w:pPr>
        <w:pStyle w:val="Zkladntext"/>
        <w:spacing w:line="274" w:lineRule="exact"/>
        <w:ind w:left="460"/>
        <w:jc w:val="center"/>
        <w:rPr>
          <w:rFonts w:ascii="Calibri" w:hAnsi="Calibri" w:cs="Calibri"/>
          <w:sz w:val="22"/>
          <w:szCs w:val="22"/>
        </w:rPr>
      </w:pPr>
      <w:r w:rsidRPr="00E870D8">
        <w:rPr>
          <w:rFonts w:ascii="Calibri" w:hAnsi="Calibri" w:cs="Calibri"/>
          <w:b/>
          <w:sz w:val="22"/>
          <w:szCs w:val="22"/>
        </w:rPr>
        <w:t>Literárne pomôcky</w:t>
      </w:r>
      <w:r w:rsidRPr="006D763C">
        <w:rPr>
          <w:rFonts w:ascii="Calibri" w:hAnsi="Calibri" w:cs="Calibri"/>
          <w:sz w:val="22"/>
          <w:szCs w:val="22"/>
        </w:rPr>
        <w:t xml:space="preserve"> k projektu </w:t>
      </w:r>
    </w:p>
    <w:p w:rsidR="006E7E52" w:rsidRPr="002344A8" w:rsidRDefault="006E7E52" w:rsidP="002344A8">
      <w:pPr>
        <w:pStyle w:val="Zkladntext"/>
        <w:spacing w:line="274" w:lineRule="exact"/>
        <w:ind w:left="460"/>
        <w:jc w:val="center"/>
        <w:rPr>
          <w:rFonts w:ascii="Calibri" w:hAnsi="Calibri" w:cs="Calibri"/>
          <w:sz w:val="22"/>
          <w:szCs w:val="22"/>
        </w:rPr>
      </w:pPr>
      <w:r w:rsidRPr="002344A8">
        <w:rPr>
          <w:rFonts w:ascii="Calibri" w:hAnsi="Calibri" w:cs="Calibri"/>
          <w:sz w:val="22"/>
          <w:szCs w:val="22"/>
        </w:rPr>
        <w:t>,,Zvyšovanie čitateľskej, matematickej, finančnej a prírodovednej gramotnosti na gymnáziu“</w:t>
      </w:r>
    </w:p>
    <w:p w:rsidR="006E7E52" w:rsidRPr="007A3B51" w:rsidRDefault="006E7E52">
      <w:pPr>
        <w:spacing w:before="5"/>
        <w:rPr>
          <w:rFonts w:cs="Calibri"/>
        </w:rPr>
      </w:pPr>
    </w:p>
    <w:p w:rsidR="006E7E52" w:rsidRPr="007A3B51" w:rsidRDefault="006E7E52" w:rsidP="00BA33EE">
      <w:pPr>
        <w:pStyle w:val="Nadpis1"/>
        <w:numPr>
          <w:ilvl w:val="0"/>
          <w:numId w:val="8"/>
        </w:numPr>
        <w:tabs>
          <w:tab w:val="left" w:pos="461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z w:val="22"/>
          <w:szCs w:val="22"/>
        </w:rPr>
        <w:t xml:space="preserve">Opis </w:t>
      </w:r>
      <w:r w:rsidRPr="007A3B51">
        <w:rPr>
          <w:rFonts w:ascii="Calibri" w:hAnsi="Calibri" w:cs="Calibri"/>
          <w:spacing w:val="-1"/>
          <w:sz w:val="22"/>
          <w:szCs w:val="22"/>
        </w:rPr>
        <w:t>predmetu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zákazky</w:t>
      </w:r>
      <w:r w:rsidRPr="007A3B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a </w:t>
      </w:r>
      <w:r w:rsidRPr="007A3B51">
        <w:rPr>
          <w:rFonts w:ascii="Calibri" w:hAnsi="Calibri" w:cs="Calibri"/>
          <w:spacing w:val="-1"/>
          <w:sz w:val="22"/>
          <w:szCs w:val="22"/>
        </w:rPr>
        <w:t>jeho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rozsah:</w:t>
      </w:r>
    </w:p>
    <w:p w:rsidR="006E7E52" w:rsidRPr="007A3B51" w:rsidRDefault="006E7E52" w:rsidP="00CB792D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7A3B51">
        <w:rPr>
          <w:rFonts w:cs="Calibri"/>
          <w:b/>
        </w:rPr>
        <w:t>Názov projektu:</w:t>
      </w:r>
      <w:r w:rsidRPr="007A3B51">
        <w:rPr>
          <w:rFonts w:cs="Calibri"/>
        </w:rPr>
        <w:tab/>
      </w:r>
      <w:r w:rsidRPr="00D35047">
        <w:rPr>
          <w:rFonts w:cs="Calibri"/>
        </w:rPr>
        <w:t>,,Zvyšovanie čitateľskej, matematickej, finančnej a prírodovednej gramotnosti na gymnáziu“</w:t>
      </w:r>
    </w:p>
    <w:p w:rsidR="006E7E52" w:rsidRPr="007A3B51" w:rsidRDefault="006E7E52" w:rsidP="00CB792D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="Calibri"/>
        </w:rPr>
      </w:pPr>
      <w:r w:rsidRPr="007A3B51">
        <w:rPr>
          <w:rFonts w:cs="Calibri"/>
          <w:b/>
        </w:rPr>
        <w:t>Operačný program:</w:t>
      </w:r>
      <w:r w:rsidRPr="007A3B51">
        <w:rPr>
          <w:rFonts w:cs="Calibri"/>
        </w:rPr>
        <w:tab/>
        <w:t>Ľudské zdroje</w:t>
      </w:r>
    </w:p>
    <w:p w:rsidR="006E7E52" w:rsidRPr="007A3B51" w:rsidRDefault="006E7E52" w:rsidP="00CB792D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B51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7A3B5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A3B51">
        <w:rPr>
          <w:rFonts w:ascii="Calibri" w:hAnsi="Calibri" w:cs="Calibri"/>
          <w:sz w:val="22"/>
          <w:szCs w:val="22"/>
          <w:lang w:eastAsia="en-US"/>
        </w:rPr>
        <w:tab/>
      </w:r>
      <w:r w:rsidRPr="006A0720">
        <w:rPr>
          <w:sz w:val="22"/>
          <w:szCs w:val="22"/>
        </w:rPr>
        <w:t>OPLZ-PO1/2018/DOP/1.1.1-03</w:t>
      </w:r>
    </w:p>
    <w:p w:rsidR="006E7E52" w:rsidRPr="007A3B51" w:rsidRDefault="006E7E52" w:rsidP="00CB792D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B51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7A3B5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A3B51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6E7E52" w:rsidRPr="007A3B51" w:rsidRDefault="006E7E52" w:rsidP="00CB792D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7A3B51">
        <w:rPr>
          <w:rFonts w:cs="Calibri"/>
          <w:b/>
        </w:rPr>
        <w:t>Investičná priorita:</w:t>
      </w:r>
      <w:r w:rsidRPr="007A3B51">
        <w:rPr>
          <w:rFonts w:cs="Calibri"/>
        </w:rPr>
        <w:t xml:space="preserve"> </w:t>
      </w:r>
      <w:r w:rsidRPr="007A3B51">
        <w:rPr>
          <w:rFonts w:cs="Calibri"/>
        </w:rPr>
        <w:tab/>
      </w:r>
      <w:bookmarkStart w:id="13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6E7E52" w:rsidRPr="007A3B51" w:rsidRDefault="006E7E52" w:rsidP="00CB792D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7A3B51">
        <w:rPr>
          <w:rFonts w:cs="Calibri"/>
          <w:b/>
        </w:rPr>
        <w:t>Špecifický cieľ:</w:t>
      </w:r>
      <w:r w:rsidRPr="007A3B51">
        <w:rPr>
          <w:rFonts w:cs="Calibri"/>
        </w:rPr>
        <w:t xml:space="preserve"> </w:t>
      </w:r>
      <w:r w:rsidRPr="007A3B51">
        <w:rPr>
          <w:rFonts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6E7E52" w:rsidRPr="003952EE" w:rsidRDefault="006E7E52" w:rsidP="00CB792D">
      <w:pPr>
        <w:pStyle w:val="Normlnywebov"/>
        <w:tabs>
          <w:tab w:val="left" w:pos="2268"/>
        </w:tabs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B51">
        <w:rPr>
          <w:rFonts w:ascii="Calibri" w:hAnsi="Calibri" w:cs="Calibri"/>
          <w:b/>
          <w:sz w:val="22"/>
          <w:szCs w:val="22"/>
          <w:lang w:eastAsia="en-US"/>
        </w:rPr>
        <w:t>Kód ITMS2014+:</w:t>
      </w:r>
      <w:r w:rsidRPr="007A3B51">
        <w:rPr>
          <w:rFonts w:ascii="Calibri" w:hAnsi="Calibri" w:cs="Calibri"/>
          <w:sz w:val="22"/>
          <w:szCs w:val="22"/>
          <w:lang w:eastAsia="en-US"/>
        </w:rPr>
        <w:tab/>
      </w:r>
      <w:r w:rsidRPr="007A3B51">
        <w:rPr>
          <w:rFonts w:ascii="Calibri" w:hAnsi="Calibri" w:cs="Calibri"/>
          <w:sz w:val="22"/>
          <w:szCs w:val="22"/>
          <w:lang w:eastAsia="en-US"/>
        </w:rPr>
        <w:tab/>
      </w:r>
      <w:bookmarkEnd w:id="13"/>
      <w:r w:rsidRPr="003952EE">
        <w:rPr>
          <w:rFonts w:ascii="Calibri" w:hAnsi="Calibri" w:cs="Calibri"/>
          <w:sz w:val="22"/>
          <w:szCs w:val="22"/>
          <w:lang w:eastAsia="en-US"/>
        </w:rPr>
        <w:t>312011U042</w:t>
      </w:r>
    </w:p>
    <w:p w:rsidR="006E7E52" w:rsidRDefault="006E7E52" w:rsidP="007A3B51">
      <w:pPr>
        <w:spacing w:before="6"/>
        <w:rPr>
          <w:rFonts w:cs="Calibri"/>
          <w:b/>
          <w:sz w:val="24"/>
          <w:szCs w:val="24"/>
        </w:rPr>
      </w:pPr>
    </w:p>
    <w:p w:rsidR="006E7E52" w:rsidRDefault="006E7E52" w:rsidP="007A3B51">
      <w:pPr>
        <w:spacing w:before="6"/>
        <w:rPr>
          <w:rFonts w:cs="Calibri"/>
          <w:b/>
          <w:sz w:val="24"/>
          <w:szCs w:val="24"/>
        </w:rPr>
      </w:pPr>
    </w:p>
    <w:p w:rsidR="006E7E52" w:rsidRDefault="006E7E52" w:rsidP="007A3B51">
      <w:pPr>
        <w:spacing w:before="6"/>
        <w:rPr>
          <w:rFonts w:cs="Calibri"/>
          <w:b/>
          <w:sz w:val="24"/>
          <w:szCs w:val="24"/>
        </w:rPr>
      </w:pPr>
    </w:p>
    <w:p w:rsidR="006E7E52" w:rsidRDefault="006E7E52" w:rsidP="007A3B51">
      <w:pPr>
        <w:spacing w:before="6"/>
        <w:rPr>
          <w:rFonts w:cs="Calibri"/>
          <w:b/>
          <w:sz w:val="24"/>
          <w:szCs w:val="24"/>
        </w:rPr>
      </w:pPr>
    </w:p>
    <w:p w:rsidR="006E7E52" w:rsidRDefault="006E7E52" w:rsidP="007A3B51">
      <w:pPr>
        <w:spacing w:before="6"/>
        <w:rPr>
          <w:rFonts w:cs="Calibri"/>
          <w:b/>
          <w:sz w:val="24"/>
          <w:szCs w:val="24"/>
        </w:rPr>
      </w:pPr>
    </w:p>
    <w:p w:rsidR="006E7E52" w:rsidRPr="00623566" w:rsidRDefault="006E7E52" w:rsidP="007A3B51">
      <w:pPr>
        <w:spacing w:before="6"/>
        <w:rPr>
          <w:rFonts w:cs="Calibri"/>
          <w:b/>
        </w:rPr>
      </w:pPr>
      <w:r w:rsidRPr="00623566">
        <w:rPr>
          <w:rFonts w:cs="Calibri"/>
          <w:b/>
        </w:rPr>
        <w:t>Literárne pomôcky k projektu ,,Inovácia vzdelávania za účelom zlepšenia čitateľskej, matematickej, finančnej a prírodovednej gramotnosti“</w:t>
      </w:r>
    </w:p>
    <w:p w:rsidR="006E7E52" w:rsidRPr="00623566" w:rsidRDefault="006E7E52" w:rsidP="006957A0">
      <w:pPr>
        <w:spacing w:before="6"/>
        <w:rPr>
          <w:rFonts w:cs="Calibri"/>
          <w:b/>
        </w:rPr>
      </w:pPr>
      <w:r w:rsidRPr="00623566">
        <w:rPr>
          <w:rFonts w:cs="Calibri"/>
          <w:b/>
        </w:rPr>
        <w:t>- 4.5.2. Školiaci materiál a potreby -  Literárne pomôcky</w:t>
      </w:r>
    </w:p>
    <w:p w:rsidR="006E7E52" w:rsidRDefault="006E7E52" w:rsidP="002E6B1E">
      <w:pPr>
        <w:spacing w:before="6"/>
        <w:jc w:val="center"/>
        <w:rPr>
          <w:rFonts w:cs="Calibri"/>
          <w:b/>
          <w:u w:val="single"/>
        </w:rPr>
      </w:pPr>
    </w:p>
    <w:p w:rsidR="006E7E52" w:rsidRDefault="006E7E52" w:rsidP="003952EE">
      <w:pPr>
        <w:spacing w:before="6"/>
        <w:rPr>
          <w:rFonts w:cs="Calibri"/>
          <w:b/>
          <w:u w:val="single"/>
        </w:rPr>
      </w:pPr>
      <w:r w:rsidRPr="003952EE">
        <w:rPr>
          <w:rFonts w:cs="Calibri"/>
          <w:b/>
          <w:u w:val="single"/>
        </w:rPr>
        <w:t xml:space="preserve">Zoznam </w:t>
      </w:r>
      <w:proofErr w:type="spellStart"/>
      <w:r w:rsidRPr="003952EE">
        <w:rPr>
          <w:rFonts w:cs="Calibri"/>
          <w:b/>
          <w:u w:val="single"/>
        </w:rPr>
        <w:t>tovaru</w:t>
      </w:r>
      <w:r>
        <w:rPr>
          <w:rFonts w:cs="Calibri"/>
          <w:b/>
          <w:u w:val="single"/>
        </w:rPr>
        <w:t>-opis</w:t>
      </w:r>
      <w:proofErr w:type="spellEnd"/>
      <w:r>
        <w:rPr>
          <w:rFonts w:cs="Calibri"/>
          <w:b/>
          <w:u w:val="single"/>
        </w:rPr>
        <w:t xml:space="preserve"> </w:t>
      </w:r>
      <w:r w:rsidRPr="003952EE">
        <w:rPr>
          <w:rFonts w:cs="Calibri"/>
          <w:b/>
          <w:u w:val="single"/>
        </w:rPr>
        <w:t xml:space="preserve"> a počet kusov</w:t>
      </w:r>
      <w:r>
        <w:rPr>
          <w:rFonts w:cs="Calibri"/>
          <w:b/>
          <w:u w:val="single"/>
        </w:rPr>
        <w:t xml:space="preserve"> </w:t>
      </w:r>
      <w:r w:rsidRPr="003952EE">
        <w:rPr>
          <w:rFonts w:cs="Calibri"/>
          <w:b/>
          <w:u w:val="single"/>
        </w:rPr>
        <w:t>/zadanie – výkaz výmer/  je presne špecifikovaný v prílohe :  Návrh na plnenie kritérií  v časti   literatúra .</w:t>
      </w:r>
    </w:p>
    <w:p w:rsidR="006E7E52" w:rsidRPr="007A3B51" w:rsidRDefault="006E7E52" w:rsidP="002E6B1E">
      <w:pPr>
        <w:spacing w:before="6"/>
        <w:jc w:val="center"/>
        <w:rPr>
          <w:rFonts w:cs="Calibri"/>
          <w:b/>
          <w:sz w:val="24"/>
          <w:szCs w:val="24"/>
        </w:rPr>
      </w:pPr>
    </w:p>
    <w:p w:rsidR="006E7E52" w:rsidRPr="007A3B51" w:rsidRDefault="006E7E52" w:rsidP="004656D7">
      <w:pPr>
        <w:spacing w:before="6"/>
        <w:jc w:val="both"/>
        <w:rPr>
          <w:rFonts w:cs="Calibri"/>
        </w:rPr>
      </w:pPr>
      <w:bookmarkStart w:id="14" w:name="_Hlk23755698"/>
      <w:r w:rsidRPr="007A3B51">
        <w:rPr>
          <w:rFonts w:cs="Calibri"/>
        </w:rPr>
        <w:t xml:space="preserve">Nákup </w:t>
      </w:r>
      <w:r>
        <w:rPr>
          <w:rFonts w:cs="Calibri"/>
        </w:rPr>
        <w:t>literárnych</w:t>
      </w:r>
      <w:r w:rsidRPr="007A3B51">
        <w:rPr>
          <w:rFonts w:cs="Calibri"/>
        </w:rPr>
        <w:t xml:space="preserve"> pomôcok </w:t>
      </w:r>
      <w:r w:rsidRPr="004656D7">
        <w:rPr>
          <w:rFonts w:cs="Calibri"/>
        </w:rPr>
        <w:t xml:space="preserve">v rámci rozvíjania </w:t>
      </w:r>
      <w:r w:rsidRPr="007142FF">
        <w:rPr>
          <w:rFonts w:cs="Calibri"/>
        </w:rPr>
        <w:t>matematických, prírodovedných, finančných a čitateľských gramotností</w:t>
      </w:r>
      <w:r w:rsidRPr="007A3B51">
        <w:rPr>
          <w:rFonts w:cs="Calibri"/>
        </w:rPr>
        <w:t xml:space="preserve">, ktoré budú plne využívané na maximálne dosiahnutie merateľných ukazovateľov pri </w:t>
      </w:r>
      <w:r>
        <w:rPr>
          <w:rFonts w:cs="Calibri"/>
        </w:rPr>
        <w:t>realizácii projektu</w:t>
      </w:r>
      <w:r w:rsidRPr="007A3B51">
        <w:rPr>
          <w:rFonts w:cs="Calibri"/>
        </w:rPr>
        <w:t>.</w:t>
      </w:r>
      <w:bookmarkEnd w:id="14"/>
    </w:p>
    <w:p w:rsidR="006E7E52" w:rsidRPr="007A3B51" w:rsidRDefault="006E7E52" w:rsidP="002E6B1E">
      <w:pPr>
        <w:spacing w:before="6"/>
        <w:rPr>
          <w:rFonts w:cs="Calibri"/>
        </w:rPr>
      </w:pPr>
    </w:p>
    <w:p w:rsidR="006E7E52" w:rsidRPr="007A3B51" w:rsidRDefault="006E7E52" w:rsidP="00BA33EE">
      <w:pPr>
        <w:pStyle w:val="Nadpis1"/>
        <w:numPr>
          <w:ilvl w:val="0"/>
          <w:numId w:val="8"/>
        </w:numPr>
        <w:tabs>
          <w:tab w:val="left" w:pos="461"/>
        </w:tabs>
        <w:spacing w:line="276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D</w:t>
      </w:r>
      <w:r w:rsidR="00BA33EE">
        <w:rPr>
          <w:rFonts w:ascii="Calibri" w:hAnsi="Calibri" w:cs="Calibri"/>
          <w:spacing w:val="-1"/>
          <w:sz w:val="22"/>
          <w:szCs w:val="22"/>
        </w:rPr>
        <w:t>ruh  zákazky</w:t>
      </w:r>
    </w:p>
    <w:p w:rsidR="006E7E52" w:rsidRDefault="006E7E52" w:rsidP="00CB792D">
      <w:pPr>
        <w:pStyle w:val="Zkladntext"/>
        <w:ind w:left="441" w:right="1917" w:firstLine="12"/>
        <w:rPr>
          <w:rFonts w:ascii="Calibri" w:hAnsi="Calibri" w:cs="Calibri"/>
          <w:spacing w:val="-1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Zákazka</w:t>
      </w:r>
      <w:r w:rsidRPr="007A3B5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>
        <w:rPr>
          <w:rFonts w:ascii="Calibri" w:hAnsi="Calibri" w:cs="Calibri"/>
          <w:spacing w:val="-1"/>
          <w:sz w:val="22"/>
          <w:szCs w:val="22"/>
        </w:rPr>
        <w:t xml:space="preserve"> tovaru</w:t>
      </w:r>
    </w:p>
    <w:p w:rsidR="006E7E52" w:rsidRPr="007A3B51" w:rsidRDefault="006E7E52" w:rsidP="00CB792D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</w:t>
      </w:r>
      <w:r w:rsidRPr="007A3B51">
        <w:rPr>
          <w:rFonts w:ascii="Calibri" w:hAnsi="Calibri" w:cs="Calibri"/>
          <w:sz w:val="22"/>
          <w:szCs w:val="22"/>
        </w:rPr>
        <w:t>poločný</w:t>
      </w:r>
      <w:r w:rsidRPr="007A3B5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slovník </w:t>
      </w:r>
      <w:r w:rsidRPr="007A3B51">
        <w:rPr>
          <w:rFonts w:ascii="Calibri" w:hAnsi="Calibri" w:cs="Calibri"/>
          <w:spacing w:val="-1"/>
          <w:sz w:val="22"/>
          <w:szCs w:val="22"/>
        </w:rPr>
        <w:t>obstarávania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(CPV)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–</w:t>
      </w:r>
    </w:p>
    <w:p w:rsidR="006E7E52" w:rsidRPr="00D25AEB" w:rsidRDefault="006E7E52" w:rsidP="00D25AEB">
      <w:pPr>
        <w:pStyle w:val="Zkladntext"/>
        <w:ind w:left="453" w:right="3465"/>
        <w:rPr>
          <w:rFonts w:ascii="Calibri" w:hAnsi="Calibri" w:cs="Calibri"/>
          <w:spacing w:val="-1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7A3B51">
        <w:rPr>
          <w:rFonts w:ascii="Calibri" w:hAnsi="Calibri" w:cs="Calibri"/>
          <w:spacing w:val="-1"/>
          <w:sz w:val="22"/>
          <w:szCs w:val="22"/>
        </w:rPr>
        <w:tab/>
      </w:r>
      <w:bookmarkStart w:id="15" w:name="_Hlk23755673"/>
      <w:r w:rsidRPr="00D25AEB">
        <w:rPr>
          <w:rFonts w:ascii="Calibri" w:hAnsi="Calibri" w:cs="Calibri"/>
          <w:spacing w:val="-1"/>
          <w:sz w:val="22"/>
          <w:szCs w:val="22"/>
        </w:rPr>
        <w:t>22110000-4 - Tlačené knihy</w:t>
      </w:r>
    </w:p>
    <w:p w:rsidR="006E7E52" w:rsidRPr="00D25AEB" w:rsidRDefault="006E7E52" w:rsidP="00D25AEB">
      <w:pPr>
        <w:pStyle w:val="Zkladntext"/>
        <w:ind w:left="1173" w:right="3465" w:firstLine="267"/>
        <w:rPr>
          <w:rFonts w:ascii="Calibri" w:hAnsi="Calibri" w:cs="Calibri"/>
          <w:spacing w:val="-1"/>
          <w:sz w:val="22"/>
          <w:szCs w:val="22"/>
        </w:rPr>
      </w:pPr>
      <w:r w:rsidRPr="00D25AEB">
        <w:rPr>
          <w:rFonts w:ascii="Calibri" w:hAnsi="Calibri" w:cs="Calibri"/>
          <w:spacing w:val="-1"/>
          <w:sz w:val="22"/>
          <w:szCs w:val="22"/>
        </w:rPr>
        <w:t>22111000-1 - Knihy pre školy</w:t>
      </w:r>
    </w:p>
    <w:p w:rsidR="006E7E52" w:rsidRPr="007A3B51" w:rsidRDefault="006E7E52" w:rsidP="00D25AEB">
      <w:pPr>
        <w:pStyle w:val="Zkladntext"/>
        <w:ind w:left="906" w:right="3465" w:firstLine="534"/>
        <w:rPr>
          <w:rFonts w:ascii="Calibri" w:hAnsi="Calibri" w:cs="Calibri"/>
          <w:spacing w:val="-1"/>
          <w:sz w:val="22"/>
          <w:szCs w:val="22"/>
        </w:rPr>
      </w:pPr>
      <w:r w:rsidRPr="00D25AEB">
        <w:rPr>
          <w:rFonts w:ascii="Calibri" w:hAnsi="Calibri" w:cs="Calibri"/>
          <w:spacing w:val="-1"/>
          <w:sz w:val="22"/>
          <w:szCs w:val="22"/>
        </w:rPr>
        <w:t>22100000-1 - Tlačené knihy, brožúry a letáky</w:t>
      </w:r>
      <w:bookmarkEnd w:id="15"/>
    </w:p>
    <w:p w:rsidR="006E7E52" w:rsidRPr="007A3B51" w:rsidRDefault="006E7E52" w:rsidP="00937B53">
      <w:pPr>
        <w:pStyle w:val="Zkladntext"/>
        <w:ind w:left="1173" w:right="3465" w:firstLine="267"/>
        <w:rPr>
          <w:rFonts w:ascii="Calibri" w:hAnsi="Calibri" w:cs="Calibri"/>
          <w:spacing w:val="-1"/>
          <w:sz w:val="22"/>
          <w:szCs w:val="22"/>
        </w:rPr>
      </w:pPr>
    </w:p>
    <w:p w:rsidR="006E7E52" w:rsidRPr="007A3B51" w:rsidRDefault="006E7E52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Predpokladaná</w:t>
      </w:r>
      <w:r w:rsidRPr="007A3B5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hodnota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zákazky: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344A8">
        <w:rPr>
          <w:rFonts w:ascii="Calibri" w:hAnsi="Calibri" w:cs="Calibri"/>
          <w:spacing w:val="-1"/>
          <w:sz w:val="22"/>
          <w:szCs w:val="22"/>
        </w:rPr>
        <w:t xml:space="preserve">  </w:t>
      </w:r>
      <w:r w:rsidRPr="00BA33EE">
        <w:rPr>
          <w:rFonts w:ascii="Calibri" w:hAnsi="Calibri" w:cs="Calibri"/>
          <w:spacing w:val="-1"/>
          <w:sz w:val="22"/>
          <w:szCs w:val="22"/>
          <w:u w:val="single"/>
        </w:rPr>
        <w:t>7 308,14 € bez DPH</w:t>
      </w:r>
    </w:p>
    <w:p w:rsidR="006E7E52" w:rsidRPr="007A3B51" w:rsidRDefault="006E7E52">
      <w:pPr>
        <w:spacing w:before="5"/>
        <w:rPr>
          <w:rFonts w:cs="Calibri"/>
        </w:rPr>
      </w:pPr>
    </w:p>
    <w:p w:rsidR="006E7E52" w:rsidRPr="007A3B51" w:rsidRDefault="006E7E52" w:rsidP="00BA33EE">
      <w:pPr>
        <w:pStyle w:val="Nadpis1"/>
        <w:numPr>
          <w:ilvl w:val="0"/>
          <w:numId w:val="8"/>
        </w:numPr>
        <w:tabs>
          <w:tab w:val="left" w:pos="461"/>
        </w:tabs>
        <w:spacing w:line="276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Rozdelenie predmetu</w:t>
      </w:r>
      <w:r w:rsidRPr="007A3B51">
        <w:rPr>
          <w:rFonts w:ascii="Calibri" w:hAnsi="Calibri" w:cs="Calibri"/>
          <w:sz w:val="22"/>
          <w:szCs w:val="22"/>
        </w:rPr>
        <w:t xml:space="preserve"> zákazky na </w:t>
      </w:r>
      <w:r w:rsidRPr="007A3B51">
        <w:rPr>
          <w:rFonts w:ascii="Calibri" w:hAnsi="Calibri" w:cs="Calibri"/>
          <w:spacing w:val="-1"/>
          <w:sz w:val="22"/>
          <w:szCs w:val="22"/>
        </w:rPr>
        <w:t>časti:</w:t>
      </w:r>
    </w:p>
    <w:p w:rsidR="006E7E52" w:rsidRPr="007A3B51" w:rsidRDefault="006E7E52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Predmet</w:t>
      </w:r>
      <w:r w:rsidRPr="007A3B51">
        <w:rPr>
          <w:rFonts w:ascii="Calibri" w:hAnsi="Calibri" w:cs="Calibri"/>
          <w:sz w:val="22"/>
          <w:szCs w:val="22"/>
        </w:rPr>
        <w:t xml:space="preserve"> zákazky</w:t>
      </w:r>
      <w:r w:rsidRPr="007A3B5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nie je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rozdelený</w:t>
      </w:r>
      <w:r w:rsidRPr="007A3B5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na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časti</w:t>
      </w:r>
      <w:r w:rsidRPr="007A3B51">
        <w:rPr>
          <w:rFonts w:ascii="Calibri" w:hAnsi="Calibri" w:cs="Calibri"/>
          <w:sz w:val="22"/>
          <w:szCs w:val="22"/>
        </w:rPr>
        <w:t xml:space="preserve"> a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cenová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ponuka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sa </w:t>
      </w:r>
      <w:r w:rsidRPr="007A3B51">
        <w:rPr>
          <w:rFonts w:ascii="Calibri" w:hAnsi="Calibri" w:cs="Calibri"/>
          <w:spacing w:val="-1"/>
          <w:sz w:val="22"/>
          <w:szCs w:val="22"/>
        </w:rPr>
        <w:t>predkladá</w:t>
      </w:r>
      <w:r w:rsidRPr="007A3B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7A3B51">
        <w:rPr>
          <w:rFonts w:ascii="Calibri" w:hAnsi="Calibri" w:cs="Calibri"/>
          <w:sz w:val="22"/>
          <w:szCs w:val="22"/>
        </w:rPr>
        <w:t>celý</w:t>
      </w:r>
      <w:r w:rsidRPr="007A3B5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predmet</w:t>
      </w:r>
      <w:r w:rsidRPr="007A3B51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zákazky.</w:t>
      </w:r>
    </w:p>
    <w:p w:rsidR="006E7E52" w:rsidRPr="007A3B51" w:rsidRDefault="006E7E52">
      <w:pPr>
        <w:spacing w:before="9"/>
        <w:rPr>
          <w:rFonts w:cs="Calibri"/>
        </w:rPr>
      </w:pPr>
    </w:p>
    <w:p w:rsidR="006E7E52" w:rsidRPr="00BA33EE" w:rsidRDefault="006E7E52" w:rsidP="00BA33EE">
      <w:pPr>
        <w:pStyle w:val="Odsekzoznamu"/>
        <w:numPr>
          <w:ilvl w:val="0"/>
          <w:numId w:val="8"/>
        </w:numPr>
        <w:spacing w:line="276" w:lineRule="auto"/>
        <w:ind w:right="3610"/>
        <w:rPr>
          <w:rFonts w:cs="Calibri"/>
          <w:spacing w:val="27"/>
          <w:sz w:val="22"/>
          <w:szCs w:val="22"/>
        </w:rPr>
      </w:pPr>
      <w:r w:rsidRPr="00BA33EE">
        <w:rPr>
          <w:rFonts w:cs="Calibri"/>
          <w:b/>
          <w:spacing w:val="-1"/>
          <w:sz w:val="22"/>
          <w:szCs w:val="22"/>
        </w:rPr>
        <w:t>Miesto</w:t>
      </w:r>
      <w:r w:rsidRPr="00BA33EE">
        <w:rPr>
          <w:rFonts w:cs="Calibri"/>
          <w:b/>
          <w:sz w:val="22"/>
          <w:szCs w:val="22"/>
        </w:rPr>
        <w:t xml:space="preserve"> dodania</w:t>
      </w:r>
      <w:r w:rsidRPr="00BA33EE">
        <w:rPr>
          <w:rFonts w:cs="Calibri"/>
          <w:b/>
          <w:spacing w:val="1"/>
          <w:sz w:val="22"/>
          <w:szCs w:val="22"/>
        </w:rPr>
        <w:t xml:space="preserve"> </w:t>
      </w:r>
      <w:r w:rsidRPr="00BA33EE">
        <w:rPr>
          <w:rFonts w:cs="Calibri"/>
          <w:b/>
          <w:spacing w:val="-1"/>
          <w:sz w:val="22"/>
          <w:szCs w:val="22"/>
        </w:rPr>
        <w:t>predmetu</w:t>
      </w:r>
      <w:r w:rsidRPr="00BA33EE">
        <w:rPr>
          <w:rFonts w:cs="Calibri"/>
          <w:b/>
          <w:spacing w:val="1"/>
          <w:sz w:val="22"/>
          <w:szCs w:val="22"/>
        </w:rPr>
        <w:t xml:space="preserve"> </w:t>
      </w:r>
      <w:r w:rsidRPr="00BA33EE">
        <w:rPr>
          <w:rFonts w:cs="Calibri"/>
          <w:b/>
          <w:spacing w:val="-1"/>
          <w:sz w:val="22"/>
          <w:szCs w:val="22"/>
        </w:rPr>
        <w:t>zákazky</w:t>
      </w:r>
      <w:r w:rsidRPr="00BA33EE">
        <w:rPr>
          <w:rFonts w:cs="Calibri"/>
          <w:b/>
          <w:sz w:val="22"/>
          <w:szCs w:val="22"/>
        </w:rPr>
        <w:t xml:space="preserve"> a plnenia  </w:t>
      </w:r>
      <w:r w:rsidRPr="00BA33EE">
        <w:rPr>
          <w:rFonts w:cs="Calibri"/>
          <w:b/>
          <w:spacing w:val="-1"/>
          <w:sz w:val="22"/>
          <w:szCs w:val="22"/>
        </w:rPr>
        <w:t>je</w:t>
      </w:r>
      <w:r w:rsidRPr="00BA33EE">
        <w:rPr>
          <w:rFonts w:cs="Calibri"/>
          <w:spacing w:val="-1"/>
          <w:sz w:val="22"/>
          <w:szCs w:val="22"/>
        </w:rPr>
        <w:t>:</w:t>
      </w:r>
      <w:r w:rsidRPr="00BA33EE">
        <w:rPr>
          <w:rFonts w:cs="Calibri"/>
          <w:spacing w:val="27"/>
          <w:sz w:val="22"/>
          <w:szCs w:val="22"/>
        </w:rPr>
        <w:t xml:space="preserve"> </w:t>
      </w:r>
    </w:p>
    <w:p w:rsidR="006E7E52" w:rsidRPr="007A3B51" w:rsidRDefault="006E7E52" w:rsidP="0045041F">
      <w:pPr>
        <w:pStyle w:val="Zkladntext"/>
        <w:ind w:right="117"/>
        <w:rPr>
          <w:rFonts w:ascii="Calibri" w:hAnsi="Calibri" w:cs="Calibri"/>
          <w:spacing w:val="-1"/>
          <w:sz w:val="22"/>
          <w:szCs w:val="22"/>
        </w:rPr>
      </w:pPr>
      <w:r w:rsidRPr="00D35047">
        <w:rPr>
          <w:rFonts w:ascii="Calibri" w:hAnsi="Calibri" w:cs="Calibri"/>
          <w:sz w:val="22"/>
          <w:szCs w:val="22"/>
        </w:rPr>
        <w:t>Gymnázium, Kpt. Nálepku 6, 073 01 Sobrance</w:t>
      </w:r>
      <w:r>
        <w:rPr>
          <w:rFonts w:ascii="Calibri" w:hAnsi="Calibri" w:cs="Calibri"/>
          <w:spacing w:val="-1"/>
          <w:sz w:val="22"/>
          <w:szCs w:val="22"/>
        </w:rPr>
        <w:t>.</w:t>
      </w:r>
    </w:p>
    <w:p w:rsidR="006E7E52" w:rsidRPr="007A3B51" w:rsidRDefault="006E7E52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Predmet</w:t>
      </w:r>
      <w:r w:rsidRPr="007A3B5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zákazky</w:t>
      </w:r>
      <w:r w:rsidRPr="007A3B5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bude</w:t>
      </w:r>
      <w:r w:rsidRPr="007A3B5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dodaný</w:t>
      </w:r>
      <w:r w:rsidRPr="007A3B5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najneskôr</w:t>
      </w:r>
      <w:r w:rsidRPr="007A3B51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AD00D4">
        <w:rPr>
          <w:rFonts w:ascii="Calibri" w:hAnsi="Calibri" w:cs="Calibri"/>
          <w:sz w:val="22"/>
          <w:szCs w:val="22"/>
        </w:rPr>
        <w:t>do 6 mesiacov</w:t>
      </w:r>
      <w:r w:rsidRPr="00E80B5E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1B30DF">
        <w:rPr>
          <w:rFonts w:ascii="Calibri" w:hAnsi="Calibri" w:cs="Calibri"/>
          <w:spacing w:val="1"/>
          <w:sz w:val="22"/>
          <w:szCs w:val="22"/>
        </w:rPr>
        <w:t xml:space="preserve">od účinnosti zmluvy </w:t>
      </w:r>
      <w:r w:rsidRPr="007A3B51">
        <w:rPr>
          <w:rFonts w:ascii="Calibri" w:hAnsi="Calibri" w:cs="Calibri"/>
          <w:spacing w:val="-1"/>
          <w:sz w:val="22"/>
          <w:szCs w:val="22"/>
        </w:rPr>
        <w:t>.</w:t>
      </w:r>
    </w:p>
    <w:p w:rsidR="006E7E52" w:rsidRPr="00626C2F" w:rsidRDefault="006E7E52" w:rsidP="003952EE">
      <w:pPr>
        <w:jc w:val="both"/>
        <w:rPr>
          <w:rFonts w:cs="Arial"/>
          <w:b/>
          <w:caps/>
        </w:rPr>
      </w:pPr>
    </w:p>
    <w:p w:rsidR="006E7E52" w:rsidRPr="00626C2F" w:rsidRDefault="006E7E52" w:rsidP="00BA33EE">
      <w:pPr>
        <w:spacing w:line="276" w:lineRule="auto"/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  8.    </w:t>
      </w:r>
      <w:r w:rsidRPr="00626C2F">
        <w:rPr>
          <w:rFonts w:cs="Arial"/>
          <w:b/>
          <w:caps/>
        </w:rPr>
        <w:t xml:space="preserve"> t</w:t>
      </w:r>
      <w:r w:rsidR="00BA33EE" w:rsidRPr="00626C2F">
        <w:rPr>
          <w:rFonts w:cs="Arial"/>
          <w:b/>
        </w:rPr>
        <w:t xml:space="preserve">yp zmluvy </w:t>
      </w:r>
    </w:p>
    <w:p w:rsidR="006E7E52" w:rsidRPr="00F2456C" w:rsidRDefault="006E7E52" w:rsidP="003952EE">
      <w:pPr>
        <w:widowControl/>
        <w:numPr>
          <w:ilvl w:val="0"/>
          <w:numId w:val="16"/>
        </w:numPr>
        <w:jc w:val="both"/>
        <w:rPr>
          <w:rFonts w:cs="Arial"/>
          <w:caps/>
        </w:rPr>
      </w:pPr>
      <w:r w:rsidRPr="00626C2F">
        <w:rPr>
          <w:rFonts w:cs="Arial"/>
        </w:rPr>
        <w:t xml:space="preserve">výsledkom  súťaže  bude </w:t>
      </w:r>
      <w:r>
        <w:rPr>
          <w:rFonts w:cs="Arial"/>
        </w:rPr>
        <w:t xml:space="preserve"> Kúpna  zmluva</w:t>
      </w:r>
      <w:r w:rsidRPr="00626C2F">
        <w:rPr>
          <w:rFonts w:cs="Arial"/>
        </w:rPr>
        <w:t xml:space="preserve"> </w:t>
      </w:r>
    </w:p>
    <w:p w:rsidR="006E7E52" w:rsidRPr="00626C2F" w:rsidRDefault="006E7E52" w:rsidP="003952EE">
      <w:pPr>
        <w:jc w:val="both"/>
        <w:rPr>
          <w:rFonts w:cs="Arial"/>
        </w:rPr>
      </w:pPr>
      <w:r w:rsidRPr="00626C2F">
        <w:rPr>
          <w:rFonts w:cs="Arial"/>
        </w:rPr>
        <w:t xml:space="preserve">      </w:t>
      </w:r>
    </w:p>
    <w:p w:rsidR="006E7E52" w:rsidRDefault="006E7E52" w:rsidP="00BA33EE">
      <w:pPr>
        <w:spacing w:line="276" w:lineRule="auto"/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   9</w:t>
      </w:r>
      <w:r w:rsidRPr="00626C2F">
        <w:rPr>
          <w:rFonts w:cs="Arial"/>
          <w:b/>
          <w:caps/>
        </w:rPr>
        <w:t>.  p</w:t>
      </w:r>
      <w:r w:rsidR="00BA33EE" w:rsidRPr="00626C2F">
        <w:rPr>
          <w:rFonts w:cs="Arial"/>
          <w:b/>
        </w:rPr>
        <w:t>odmienky financovania predmetu zákazky (platobné podmienky)</w:t>
      </w:r>
    </w:p>
    <w:p w:rsidR="006E7E52" w:rsidRDefault="006E7E52" w:rsidP="00A22917">
      <w:pPr>
        <w:pStyle w:val="Zkladntext"/>
        <w:tabs>
          <w:tab w:val="left" w:pos="1170"/>
        </w:tabs>
        <w:ind w:left="461" w:right="1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9.1  </w:t>
      </w:r>
      <w:r w:rsidRPr="007A3B51">
        <w:rPr>
          <w:rFonts w:ascii="Calibri" w:hAnsi="Calibri" w:cs="Calibri"/>
          <w:spacing w:val="-1"/>
          <w:sz w:val="22"/>
          <w:szCs w:val="22"/>
        </w:rPr>
        <w:t>Predmet</w:t>
      </w:r>
      <w:r w:rsidRPr="007A3B5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zákazky</w:t>
      </w:r>
      <w:r w:rsidRPr="007A3B5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bude</w:t>
      </w:r>
      <w:r w:rsidRPr="007A3B5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financovaný</w:t>
      </w:r>
      <w:r w:rsidRPr="007A3B5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</w:t>
      </w:r>
      <w:r w:rsidRPr="007A3B5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OP</w:t>
      </w:r>
      <w:r w:rsidRPr="007A3B5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Ľudské zdroje</w:t>
      </w:r>
      <w:r w:rsidRPr="007A3B5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</w:t>
      </w:r>
      <w:r w:rsidRPr="007A3B5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vlastných</w:t>
      </w:r>
      <w:r w:rsidRPr="007A3B5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zdrojov </w:t>
      </w:r>
      <w:r w:rsidRPr="007A3B51">
        <w:rPr>
          <w:rFonts w:ascii="Calibri" w:hAnsi="Calibri" w:cs="Calibri"/>
          <w:spacing w:val="-1"/>
          <w:sz w:val="22"/>
          <w:szCs w:val="22"/>
        </w:rPr>
        <w:t>verejného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E7E52" w:rsidRDefault="006E7E52" w:rsidP="00A22917">
      <w:pPr>
        <w:pStyle w:val="Zkladntext"/>
        <w:tabs>
          <w:tab w:val="left" w:pos="1170"/>
        </w:tabs>
        <w:ind w:left="461" w:right="174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7A3B51">
        <w:rPr>
          <w:rFonts w:ascii="Calibri" w:hAnsi="Calibri" w:cs="Calibri"/>
          <w:spacing w:val="-1"/>
          <w:sz w:val="22"/>
          <w:szCs w:val="22"/>
        </w:rPr>
        <w:t>obstarávateľa</w:t>
      </w:r>
      <w:r w:rsidRPr="007A3B51">
        <w:rPr>
          <w:rFonts w:ascii="Calibri" w:hAnsi="Calibri" w:cs="Calibri"/>
          <w:sz w:val="22"/>
          <w:szCs w:val="22"/>
        </w:rPr>
        <w:t xml:space="preserve"> formou </w:t>
      </w:r>
      <w:r w:rsidRPr="007A3B51">
        <w:rPr>
          <w:rFonts w:ascii="Calibri" w:hAnsi="Calibri" w:cs="Calibri"/>
          <w:spacing w:val="-1"/>
          <w:sz w:val="22"/>
          <w:szCs w:val="22"/>
        </w:rPr>
        <w:t>bezhotovostného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platobného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styku.</w:t>
      </w:r>
    </w:p>
    <w:p w:rsidR="006E7E52" w:rsidRDefault="006E7E52" w:rsidP="00A22917">
      <w:pPr>
        <w:pStyle w:val="Zkladntext"/>
        <w:tabs>
          <w:tab w:val="left" w:pos="1170"/>
        </w:tabs>
        <w:ind w:left="461" w:right="174"/>
        <w:jc w:val="both"/>
        <w:rPr>
          <w:rFonts w:ascii="Calibri" w:hAnsi="Calibri" w:cs="Calibri"/>
          <w:spacing w:val="9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9.2 </w:t>
      </w:r>
      <w:r w:rsidRPr="007A3B51">
        <w:rPr>
          <w:rFonts w:ascii="Calibri" w:hAnsi="Calibri" w:cs="Calibri"/>
          <w:spacing w:val="-1"/>
          <w:sz w:val="22"/>
          <w:szCs w:val="22"/>
        </w:rPr>
        <w:t>Lehota</w:t>
      </w:r>
      <w:r w:rsidRPr="007A3B5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splatnosti</w:t>
      </w:r>
      <w:r w:rsidRPr="007A3B5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faktúr</w:t>
      </w:r>
      <w:r w:rsidRPr="007A3B5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je</w:t>
      </w:r>
      <w:r w:rsidRPr="007A3B51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84011C">
        <w:rPr>
          <w:rFonts w:ascii="Calibri" w:hAnsi="Calibri" w:cs="Calibri"/>
          <w:spacing w:val="35"/>
          <w:sz w:val="22"/>
          <w:szCs w:val="22"/>
        </w:rPr>
        <w:t>30</w:t>
      </w:r>
      <w:r w:rsidRPr="007A3B5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kalendárnych</w:t>
      </w:r>
      <w:r w:rsidRPr="007A3B5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dní</w:t>
      </w:r>
      <w:r w:rsidRPr="007A3B5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odo</w:t>
      </w:r>
      <w:r w:rsidRPr="007A3B5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dňa</w:t>
      </w:r>
      <w:r w:rsidRPr="007A3B5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doručenia</w:t>
      </w:r>
      <w:r w:rsidRPr="007A3B5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faktúry</w:t>
      </w:r>
      <w:r w:rsidRPr="007A3B5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verejnému</w:t>
      </w:r>
      <w:r w:rsidRPr="007A3B51">
        <w:rPr>
          <w:rFonts w:ascii="Calibri" w:hAnsi="Calibri" w:cs="Calibri"/>
          <w:spacing w:val="9"/>
          <w:sz w:val="22"/>
          <w:szCs w:val="22"/>
        </w:rPr>
        <w:t xml:space="preserve"> </w:t>
      </w:r>
    </w:p>
    <w:p w:rsidR="006E7E52" w:rsidRPr="007A3B51" w:rsidRDefault="006E7E52" w:rsidP="00A22917">
      <w:pPr>
        <w:pStyle w:val="Zkladntext"/>
        <w:tabs>
          <w:tab w:val="left" w:pos="1170"/>
        </w:tabs>
        <w:ind w:left="461" w:right="1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9"/>
          <w:sz w:val="22"/>
          <w:szCs w:val="22"/>
        </w:rPr>
        <w:t xml:space="preserve">      </w:t>
      </w:r>
      <w:r w:rsidRPr="007A3B51">
        <w:rPr>
          <w:rFonts w:ascii="Calibri" w:hAnsi="Calibri" w:cs="Calibri"/>
          <w:sz w:val="22"/>
          <w:szCs w:val="22"/>
        </w:rPr>
        <w:t>Obstarávateľovi</w:t>
      </w:r>
      <w:r>
        <w:rPr>
          <w:rFonts w:ascii="Calibri" w:hAnsi="Calibri" w:cs="Calibri"/>
          <w:sz w:val="22"/>
          <w:szCs w:val="22"/>
        </w:rPr>
        <w:t>.</w:t>
      </w:r>
      <w:r w:rsidRPr="007A3B51">
        <w:rPr>
          <w:rFonts w:ascii="Calibri" w:hAnsi="Calibri" w:cs="Calibri"/>
          <w:spacing w:val="42"/>
          <w:sz w:val="22"/>
          <w:szCs w:val="22"/>
        </w:rPr>
        <w:t xml:space="preserve"> </w:t>
      </w:r>
    </w:p>
    <w:p w:rsidR="006E7E52" w:rsidRPr="00626C2F" w:rsidRDefault="006E7E52" w:rsidP="003952EE">
      <w:pPr>
        <w:jc w:val="both"/>
        <w:rPr>
          <w:rFonts w:cs="Arial"/>
          <w:b/>
          <w:caps/>
        </w:rPr>
      </w:pPr>
    </w:p>
    <w:p w:rsidR="006E7E52" w:rsidRPr="00670584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  <w:caps/>
        </w:rPr>
      </w:pPr>
      <w:r>
        <w:rPr>
          <w:rFonts w:cs="Arial"/>
          <w:b/>
        </w:rPr>
        <w:t>10.</w:t>
      </w:r>
      <w:r w:rsidRPr="00626C2F">
        <w:rPr>
          <w:rFonts w:cs="Arial"/>
          <w:b/>
        </w:rPr>
        <w:t xml:space="preserve"> </w:t>
      </w:r>
      <w:r w:rsidRPr="00626C2F">
        <w:rPr>
          <w:rFonts w:cs="Arial"/>
          <w:b/>
          <w:caps/>
        </w:rPr>
        <w:t>p</w:t>
      </w:r>
      <w:r w:rsidR="00BA33EE" w:rsidRPr="00626C2F">
        <w:rPr>
          <w:rFonts w:cs="Arial"/>
          <w:b/>
        </w:rPr>
        <w:t>odmienky účasti uchádzačov</w:t>
      </w:r>
    </w:p>
    <w:p w:rsidR="006E7E52" w:rsidRPr="00D12387" w:rsidRDefault="006E7E52" w:rsidP="003952EE">
      <w:pPr>
        <w:tabs>
          <w:tab w:val="left" w:pos="567"/>
        </w:tabs>
        <w:suppressAutoHyphens/>
        <w:jc w:val="both"/>
        <w:rPr>
          <w:rFonts w:cs="Segoe UI"/>
          <w:i/>
          <w:u w:val="single"/>
          <w:shd w:val="clear" w:color="auto" w:fill="FFFFFF"/>
        </w:rPr>
      </w:pPr>
      <w:r w:rsidRPr="00D12387">
        <w:rPr>
          <w:rFonts w:cs="Segoe UI"/>
          <w:u w:val="single"/>
          <w:shd w:val="clear" w:color="auto" w:fill="FFFFFF"/>
        </w:rPr>
        <w:t>Verejného obstarávania sa môže zúčastniť len ten, kto spĺňa tieto podmienky účasti týkajúce sa</w:t>
      </w:r>
      <w:r w:rsidRPr="0092253D">
        <w:rPr>
          <w:rFonts w:cs="Segoe UI"/>
          <w:shd w:val="clear" w:color="auto" w:fill="FFFFFF"/>
        </w:rPr>
        <w:t xml:space="preserve"> </w:t>
      </w:r>
      <w:r w:rsidRPr="00D12387">
        <w:rPr>
          <w:rFonts w:cs="Segoe UI"/>
          <w:i/>
          <w:highlight w:val="lightGray"/>
          <w:u w:val="single"/>
          <w:shd w:val="clear" w:color="auto" w:fill="FFFFFF"/>
        </w:rPr>
        <w:t>osobného postavenia:</w:t>
      </w:r>
    </w:p>
    <w:p w:rsidR="006E7E52" w:rsidRPr="0045041F" w:rsidRDefault="006E7E52" w:rsidP="003952EE">
      <w:pPr>
        <w:tabs>
          <w:tab w:val="left" w:pos="567"/>
        </w:tabs>
        <w:suppressAutoHyphens/>
        <w:jc w:val="both"/>
        <w:rPr>
          <w:rFonts w:cs="Segoe UI"/>
        </w:rPr>
      </w:pPr>
      <w:r>
        <w:rPr>
          <w:rFonts w:cs="Segoe UI"/>
          <w:b/>
          <w:shd w:val="clear" w:color="auto" w:fill="FFFFFF"/>
        </w:rPr>
        <w:t xml:space="preserve">- </w:t>
      </w:r>
      <w:r w:rsidRPr="0092253D">
        <w:rPr>
          <w:rFonts w:cs="Segoe UI"/>
          <w:b/>
          <w:shd w:val="clear" w:color="auto" w:fill="FFFFFF"/>
        </w:rPr>
        <w:t xml:space="preserve">Podľa § 32 </w:t>
      </w:r>
      <w:proofErr w:type="spellStart"/>
      <w:r w:rsidRPr="0092253D">
        <w:rPr>
          <w:rFonts w:cs="Segoe UI"/>
          <w:b/>
          <w:shd w:val="clear" w:color="auto" w:fill="FFFFFF"/>
        </w:rPr>
        <w:t>odst</w:t>
      </w:r>
      <w:proofErr w:type="spellEnd"/>
      <w:r w:rsidRPr="0092253D">
        <w:rPr>
          <w:rFonts w:cs="Segoe UI"/>
          <w:b/>
          <w:shd w:val="clear" w:color="auto" w:fill="FFFFFF"/>
        </w:rPr>
        <w:t>. 1 písm.</w:t>
      </w:r>
      <w:r w:rsidRPr="0092253D">
        <w:rPr>
          <w:rFonts w:cs="Segoe UI"/>
          <w:b/>
        </w:rPr>
        <w:t xml:space="preserve"> e) </w:t>
      </w:r>
      <w:r w:rsidRPr="0092253D">
        <w:rPr>
          <w:rFonts w:cs="Segoe UI"/>
        </w:rPr>
        <w:t>je oprávnený dodávať tovar, uskutočňovať stavebné práce alebo poskytovať službu</w:t>
      </w:r>
      <w:r>
        <w:rPr>
          <w:rFonts w:cs="Segoe UI"/>
        </w:rPr>
        <w:t>.</w:t>
      </w:r>
    </w:p>
    <w:p w:rsidR="006E7E52" w:rsidRPr="00F70B2C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  <w:r w:rsidRPr="00F70B2C">
        <w:rPr>
          <w:rFonts w:cs="Arial"/>
        </w:rPr>
        <w:t xml:space="preserve">Pre účasť v zadávaní zákazky hospodársky subjekt/uchádzač v ponuke predloží aktuálny doklad pre splnenie podmienky osobného postavenia - </w:t>
      </w:r>
      <w:r w:rsidRPr="00515099">
        <w:rPr>
          <w:rFonts w:cs="Arial"/>
          <w:b/>
        </w:rPr>
        <w:t>podľa § 32 ods. 1 písm. e)</w:t>
      </w:r>
      <w:r w:rsidRPr="00F70B2C">
        <w:rPr>
          <w:rFonts w:cs="Arial"/>
        </w:rPr>
        <w:t xml:space="preserve"> zákona o verejnom obstarávaní – oprávnenie na </w:t>
      </w:r>
      <w:r>
        <w:rPr>
          <w:rFonts w:cs="Arial"/>
        </w:rPr>
        <w:t xml:space="preserve"> dodávku tovaru</w:t>
      </w:r>
      <w:r w:rsidRPr="00F70B2C">
        <w:rPr>
          <w:rFonts w:cs="Arial"/>
        </w:rPr>
        <w:t>, ktoré zodpovedá predmetu zákazky. Hospodársky subjekt/uchádzač môže stanovenú podmienku účasti preukázať aj zápisom do zoznamu hospodárskych subjektov (</w:t>
      </w:r>
      <w:proofErr w:type="spellStart"/>
      <w:r w:rsidRPr="00F70B2C">
        <w:rPr>
          <w:rFonts w:cs="Arial"/>
        </w:rPr>
        <w:t>ust</w:t>
      </w:r>
      <w:proofErr w:type="spellEnd"/>
      <w:r w:rsidRPr="00F70B2C">
        <w:rPr>
          <w:rFonts w:cs="Arial"/>
        </w:rPr>
        <w:t xml:space="preserve">. § 152 ods. 1 zákona o verejnom obstarávaní).        </w:t>
      </w:r>
    </w:p>
    <w:p w:rsidR="006E7E52" w:rsidRPr="008A0C55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  <w:sz w:val="18"/>
          <w:szCs w:val="18"/>
        </w:rPr>
      </w:pPr>
      <w:r w:rsidRPr="008A0C55">
        <w:rPr>
          <w:rFonts w:cs="Arial"/>
        </w:rPr>
        <w:t xml:space="preserve">Subjekt/uchádzač  predmetný predloží predmetný doklad ako </w:t>
      </w:r>
      <w:r w:rsidRPr="00AC7209">
        <w:rPr>
          <w:rFonts w:cs="Arial"/>
          <w:b/>
          <w:u w:val="single"/>
        </w:rPr>
        <w:t>fotokópiu</w:t>
      </w:r>
      <w:r w:rsidRPr="0092253D">
        <w:rPr>
          <w:rFonts w:cs="Arial"/>
          <w:b/>
        </w:rPr>
        <w:t>.</w:t>
      </w:r>
      <w:r w:rsidRPr="008A0C55">
        <w:rPr>
          <w:rFonts w:cs="Arial"/>
        </w:rPr>
        <w:t xml:space="preserve"> </w:t>
      </w:r>
    </w:p>
    <w:p w:rsidR="006E7E52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  <w:sz w:val="18"/>
          <w:szCs w:val="18"/>
        </w:rPr>
      </w:pPr>
    </w:p>
    <w:p w:rsidR="006E7E52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  <w:sz w:val="18"/>
          <w:szCs w:val="18"/>
        </w:rPr>
      </w:pPr>
    </w:p>
    <w:p w:rsidR="006E7E52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  <w:sz w:val="18"/>
          <w:szCs w:val="18"/>
        </w:rPr>
      </w:pPr>
    </w:p>
    <w:p w:rsidR="006E7E52" w:rsidRDefault="006E7E52" w:rsidP="003952EE">
      <w:pPr>
        <w:shd w:val="clear" w:color="auto" w:fill="FFFFFF"/>
        <w:jc w:val="both"/>
        <w:rPr>
          <w:rFonts w:ascii="Segoe UI" w:hAnsi="Segoe UI" w:cs="Segoe UI"/>
          <w:color w:val="000000"/>
          <w:sz w:val="17"/>
          <w:szCs w:val="17"/>
        </w:rPr>
      </w:pPr>
      <w:r>
        <w:rPr>
          <w:rFonts w:cs="Segoe UI"/>
          <w:b/>
          <w:shd w:val="clear" w:color="auto" w:fill="FFFFFF"/>
        </w:rPr>
        <w:lastRenderedPageBreak/>
        <w:t xml:space="preserve">- </w:t>
      </w:r>
      <w:r w:rsidRPr="0092253D">
        <w:rPr>
          <w:rFonts w:cs="Segoe UI"/>
          <w:b/>
          <w:shd w:val="clear" w:color="auto" w:fill="FFFFFF"/>
        </w:rPr>
        <w:t xml:space="preserve">Podľa § 32 </w:t>
      </w:r>
      <w:proofErr w:type="spellStart"/>
      <w:r w:rsidRPr="0092253D">
        <w:rPr>
          <w:rFonts w:cs="Segoe UI"/>
          <w:b/>
          <w:shd w:val="clear" w:color="auto" w:fill="FFFFFF"/>
        </w:rPr>
        <w:t>odst</w:t>
      </w:r>
      <w:proofErr w:type="spellEnd"/>
      <w:r w:rsidRPr="0092253D">
        <w:rPr>
          <w:rFonts w:cs="Segoe UI"/>
          <w:b/>
          <w:shd w:val="clear" w:color="auto" w:fill="FFFFFF"/>
        </w:rPr>
        <w:t>. 1 písm.</w:t>
      </w:r>
      <w:r w:rsidRPr="0092253D">
        <w:rPr>
          <w:rFonts w:cs="Segoe UI"/>
          <w:b/>
        </w:rPr>
        <w:t xml:space="preserve"> </w:t>
      </w:r>
      <w:r>
        <w:rPr>
          <w:rFonts w:cs="Segoe UI"/>
          <w:b/>
        </w:rPr>
        <w:t>f</w:t>
      </w:r>
      <w:r w:rsidRPr="0092253D">
        <w:rPr>
          <w:rFonts w:cs="Segoe UI"/>
          <w:b/>
        </w:rPr>
        <w:t>)</w:t>
      </w:r>
    </w:p>
    <w:p w:rsidR="006E7E52" w:rsidRPr="0092253D" w:rsidRDefault="006E7E52" w:rsidP="003952EE">
      <w:pPr>
        <w:shd w:val="clear" w:color="auto" w:fill="FFFFFF"/>
        <w:jc w:val="both"/>
        <w:rPr>
          <w:rFonts w:cs="Segoe UI"/>
        </w:rPr>
      </w:pPr>
      <w:r w:rsidRPr="0092253D">
        <w:rPr>
          <w:rFonts w:cs="Segoe UI"/>
        </w:rPr>
        <w:t>nemá uložený zákaz účasti vo verejnom obstarávaní potvrdený konečným rozhodnutím v Slovenskej republike alebo v štáte sídla, miesta podnikania alebo obvyklého pobytu,</w:t>
      </w:r>
    </w:p>
    <w:p w:rsidR="006E7E52" w:rsidRDefault="006E7E52" w:rsidP="003952EE">
      <w:pPr>
        <w:jc w:val="both"/>
        <w:rPr>
          <w:rFonts w:ascii="Segoe UI" w:hAnsi="Segoe UI" w:cs="Segoe UI"/>
          <w:color w:val="000000"/>
          <w:sz w:val="17"/>
          <w:szCs w:val="17"/>
        </w:rPr>
      </w:pPr>
    </w:p>
    <w:p w:rsidR="006E7E52" w:rsidRDefault="006E7E52" w:rsidP="003952EE">
      <w:pPr>
        <w:jc w:val="both"/>
        <w:rPr>
          <w:rFonts w:cs="Segoe UI"/>
          <w:b/>
        </w:rPr>
      </w:pPr>
      <w:r w:rsidRPr="00F70B2C">
        <w:rPr>
          <w:rFonts w:cs="Arial"/>
        </w:rPr>
        <w:t>Pre účasť v zadávaní zákazky hospodársky subjekt/uchádzač v ponuke predloží</w:t>
      </w:r>
      <w:r>
        <w:rPr>
          <w:rFonts w:cs="Arial"/>
        </w:rPr>
        <w:t xml:space="preserve"> </w:t>
      </w:r>
      <w:r w:rsidRPr="00F70B2C">
        <w:rPr>
          <w:rFonts w:cs="Arial"/>
        </w:rPr>
        <w:t xml:space="preserve">splnenie podmienky osobného postavenia - </w:t>
      </w:r>
      <w:r w:rsidRPr="00515099">
        <w:rPr>
          <w:rFonts w:cs="Arial"/>
          <w:b/>
        </w:rPr>
        <w:t xml:space="preserve">podľa § 32 ods. 1 písm. </w:t>
      </w:r>
      <w:r>
        <w:rPr>
          <w:rFonts w:cs="Arial"/>
          <w:b/>
        </w:rPr>
        <w:t>f</w:t>
      </w:r>
      <w:r w:rsidRPr="00515099">
        <w:rPr>
          <w:rFonts w:cs="Arial"/>
          <w:b/>
        </w:rPr>
        <w:t>)</w:t>
      </w:r>
      <w:r w:rsidRPr="00F70B2C">
        <w:rPr>
          <w:rFonts w:cs="Arial"/>
        </w:rPr>
        <w:t xml:space="preserve">  </w:t>
      </w:r>
      <w:r>
        <w:rPr>
          <w:rFonts w:cs="Arial"/>
        </w:rPr>
        <w:t xml:space="preserve">- </w:t>
      </w:r>
      <w:r w:rsidRPr="0092253D">
        <w:rPr>
          <w:rFonts w:cs="Segoe UI"/>
          <w:b/>
        </w:rPr>
        <w:t>doloženým čestným vyhlásením</w:t>
      </w:r>
      <w:r>
        <w:rPr>
          <w:rFonts w:cs="Segoe UI"/>
          <w:b/>
        </w:rPr>
        <w:t xml:space="preserve"> uchádzača</w:t>
      </w:r>
      <w:r w:rsidRPr="0092253D">
        <w:rPr>
          <w:rFonts w:cs="Segoe UI"/>
          <w:b/>
        </w:rPr>
        <w:t>.</w:t>
      </w:r>
    </w:p>
    <w:p w:rsidR="006E7E52" w:rsidRDefault="006E7E52" w:rsidP="003952EE">
      <w:pPr>
        <w:jc w:val="both"/>
        <w:rPr>
          <w:rFonts w:ascii="Segoe UI" w:hAnsi="Segoe UI" w:cs="Segoe UI"/>
          <w:color w:val="494949"/>
          <w:sz w:val="17"/>
          <w:szCs w:val="17"/>
        </w:rPr>
      </w:pPr>
      <w:r>
        <w:rPr>
          <w:rFonts w:cs="Segoe UI"/>
          <w:b/>
        </w:rPr>
        <w:t>/ viď. príloha/</w:t>
      </w:r>
    </w:p>
    <w:p w:rsidR="006E7E52" w:rsidRDefault="006E7E52" w:rsidP="003952EE">
      <w:pPr>
        <w:shd w:val="clear" w:color="auto" w:fill="FFFFFF"/>
        <w:jc w:val="both"/>
        <w:rPr>
          <w:rFonts w:ascii="Segoe UI" w:hAnsi="Segoe UI" w:cs="Segoe UI"/>
          <w:color w:val="000000"/>
          <w:sz w:val="17"/>
          <w:szCs w:val="17"/>
        </w:rPr>
      </w:pPr>
    </w:p>
    <w:p w:rsidR="006E7E52" w:rsidRDefault="006E7E52" w:rsidP="003952EE">
      <w:pPr>
        <w:shd w:val="clear" w:color="auto" w:fill="FFFFFF"/>
        <w:jc w:val="both"/>
        <w:rPr>
          <w:rFonts w:ascii="Segoe UI" w:hAnsi="Segoe UI" w:cs="Segoe UI"/>
          <w:color w:val="000000"/>
          <w:sz w:val="17"/>
          <w:szCs w:val="17"/>
        </w:rPr>
      </w:pPr>
      <w:r>
        <w:rPr>
          <w:rFonts w:cs="Segoe UI"/>
          <w:b/>
          <w:shd w:val="clear" w:color="auto" w:fill="FFFFFF"/>
        </w:rPr>
        <w:t xml:space="preserve">- </w:t>
      </w:r>
      <w:r w:rsidRPr="0092253D">
        <w:rPr>
          <w:rFonts w:cs="Segoe UI"/>
          <w:b/>
          <w:shd w:val="clear" w:color="auto" w:fill="FFFFFF"/>
        </w:rPr>
        <w:t xml:space="preserve">Podľa § 32 </w:t>
      </w:r>
      <w:proofErr w:type="spellStart"/>
      <w:r w:rsidRPr="0092253D">
        <w:rPr>
          <w:rFonts w:cs="Segoe UI"/>
          <w:b/>
          <w:shd w:val="clear" w:color="auto" w:fill="FFFFFF"/>
        </w:rPr>
        <w:t>odst</w:t>
      </w:r>
      <w:proofErr w:type="spellEnd"/>
      <w:r w:rsidRPr="0092253D">
        <w:rPr>
          <w:rFonts w:cs="Segoe UI"/>
          <w:b/>
          <w:shd w:val="clear" w:color="auto" w:fill="FFFFFF"/>
        </w:rPr>
        <w:t>. 1 písm.</w:t>
      </w:r>
      <w:r w:rsidRPr="0092253D">
        <w:rPr>
          <w:rFonts w:cs="Segoe UI"/>
          <w:b/>
        </w:rPr>
        <w:t xml:space="preserve"> </w:t>
      </w:r>
      <w:r>
        <w:rPr>
          <w:rFonts w:cs="Segoe UI"/>
          <w:b/>
        </w:rPr>
        <w:t>g</w:t>
      </w:r>
      <w:r w:rsidRPr="0092253D">
        <w:rPr>
          <w:rFonts w:cs="Segoe UI"/>
          <w:b/>
        </w:rPr>
        <w:t>)</w:t>
      </w:r>
    </w:p>
    <w:p w:rsidR="006E7E52" w:rsidRPr="00B603A6" w:rsidRDefault="006E7E52" w:rsidP="003952EE">
      <w:pPr>
        <w:shd w:val="clear" w:color="auto" w:fill="FFFFFF"/>
        <w:jc w:val="both"/>
        <w:rPr>
          <w:rFonts w:cs="Segoe UI"/>
        </w:rPr>
      </w:pPr>
      <w:r w:rsidRPr="00B603A6">
        <w:rPr>
          <w:rFonts w:cs="Segoe UI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</w:t>
      </w:r>
      <w:r>
        <w:rPr>
          <w:rFonts w:cs="Segoe UI"/>
        </w:rPr>
        <w:t xml:space="preserve">, </w:t>
      </w:r>
      <w:r w:rsidRPr="00B603A6">
        <w:rPr>
          <w:rFonts w:cs="Segoe UI"/>
        </w:rPr>
        <w:t>za ktoré mu bola právoplatne uložená sankcia, ktoré dokáže verejný obstarávateľ a obstarávateľ preukázať</w:t>
      </w:r>
      <w:r>
        <w:rPr>
          <w:rFonts w:cs="Segoe UI"/>
        </w:rPr>
        <w:t>.</w:t>
      </w:r>
    </w:p>
    <w:p w:rsidR="006E7E52" w:rsidRPr="00B603A6" w:rsidRDefault="006E7E52" w:rsidP="003952EE">
      <w:pPr>
        <w:tabs>
          <w:tab w:val="left" w:pos="567"/>
        </w:tabs>
        <w:suppressAutoHyphens/>
        <w:jc w:val="both"/>
        <w:rPr>
          <w:rFonts w:cs="Arial"/>
          <w:b/>
          <w:caps/>
          <w:sz w:val="18"/>
          <w:szCs w:val="18"/>
        </w:rPr>
      </w:pPr>
      <w:r w:rsidRPr="00B603A6">
        <w:rPr>
          <w:rFonts w:cs="Arial"/>
          <w:b/>
        </w:rPr>
        <w:t xml:space="preserve">/hospodársky subjekt/uchádzač predmetnú podmienku nedokladuje/ </w:t>
      </w:r>
    </w:p>
    <w:p w:rsidR="006E7E52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8C6D6A" w:rsidRDefault="006E7E52" w:rsidP="003952EE">
      <w:pPr>
        <w:tabs>
          <w:tab w:val="left" w:pos="567"/>
        </w:tabs>
        <w:suppressAutoHyphens/>
        <w:jc w:val="both"/>
        <w:rPr>
          <w:rFonts w:cs="Arial"/>
          <w:b/>
          <w:caps/>
        </w:rPr>
      </w:pPr>
      <w:r w:rsidRPr="008C6D6A">
        <w:rPr>
          <w:rFonts w:cs="Arial"/>
          <w:b/>
          <w:caps/>
        </w:rPr>
        <w:t xml:space="preserve"> Konflikt záujmov.</w:t>
      </w:r>
    </w:p>
    <w:p w:rsidR="006E7E52" w:rsidRDefault="006E7E52" w:rsidP="003952EE">
      <w:pPr>
        <w:jc w:val="both"/>
        <w:rPr>
          <w:rFonts w:ascii="Segoe UI" w:hAnsi="Segoe UI" w:cs="Segoe UI"/>
          <w:color w:val="494949"/>
          <w:sz w:val="17"/>
          <w:szCs w:val="17"/>
        </w:rPr>
      </w:pPr>
      <w:r>
        <w:rPr>
          <w:rFonts w:cs="Arial"/>
          <w:b/>
        </w:rPr>
        <w:t xml:space="preserve">- </w:t>
      </w:r>
      <w:r w:rsidRPr="00B603A6">
        <w:rPr>
          <w:rFonts w:cs="Arial"/>
          <w:b/>
        </w:rPr>
        <w:t xml:space="preserve">/hospodársky subjekt/uchádzač </w:t>
      </w:r>
      <w:r>
        <w:rPr>
          <w:rFonts w:cs="Arial"/>
          <w:b/>
        </w:rPr>
        <w:t xml:space="preserve"> doloží  - </w:t>
      </w:r>
      <w:r w:rsidRPr="008C6D6A">
        <w:rPr>
          <w:b/>
          <w:bCs/>
          <w:color w:val="000000"/>
        </w:rPr>
        <w:t>Čestné vyhlásenie „Konflikt záujmov“</w:t>
      </w:r>
      <w:r w:rsidRPr="008C6D6A">
        <w:rPr>
          <w:rFonts w:cs="Segoe UI"/>
          <w:b/>
        </w:rPr>
        <w:t xml:space="preserve"> </w:t>
      </w:r>
      <w:r w:rsidRPr="0092253D">
        <w:rPr>
          <w:rFonts w:cs="Segoe UI"/>
          <w:b/>
        </w:rPr>
        <w:t>.</w:t>
      </w:r>
      <w:r>
        <w:rPr>
          <w:rFonts w:cs="Segoe UI"/>
          <w:b/>
        </w:rPr>
        <w:t>/ viď. príloha/</w:t>
      </w:r>
    </w:p>
    <w:p w:rsidR="006E7E52" w:rsidRDefault="006E7E52" w:rsidP="003952EE">
      <w:pPr>
        <w:autoSpaceDE w:val="0"/>
        <w:jc w:val="both"/>
        <w:rPr>
          <w:rFonts w:ascii="CenturyGothic" w:hAnsi="CenturyGothic" w:cs="CenturyGothic"/>
          <w:color w:val="000000"/>
        </w:rPr>
      </w:pP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626C2F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  <w:caps/>
        </w:rPr>
      </w:pPr>
      <w:r>
        <w:rPr>
          <w:rFonts w:cs="Arial"/>
          <w:b/>
        </w:rPr>
        <w:t>11</w:t>
      </w:r>
      <w:r w:rsidRPr="00626C2F">
        <w:rPr>
          <w:rFonts w:cs="Arial"/>
          <w:b/>
        </w:rPr>
        <w:t xml:space="preserve">. </w:t>
      </w:r>
      <w:r w:rsidRPr="00626C2F">
        <w:rPr>
          <w:rFonts w:cs="Arial"/>
          <w:b/>
          <w:caps/>
        </w:rPr>
        <w:t>o</w:t>
      </w:r>
      <w:r w:rsidR="00BA33EE" w:rsidRPr="00626C2F">
        <w:rPr>
          <w:rFonts w:cs="Arial"/>
          <w:b/>
        </w:rPr>
        <w:t>bsah ponuky uchádzača</w:t>
      </w:r>
    </w:p>
    <w:p w:rsidR="006E7E52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>Ponuka uchádzača musí byť</w:t>
      </w:r>
      <w:r>
        <w:rPr>
          <w:rFonts w:cs="Arial"/>
        </w:rPr>
        <w:t xml:space="preserve"> </w:t>
      </w:r>
      <w:r w:rsidRPr="00626C2F">
        <w:rPr>
          <w:rFonts w:cs="Arial"/>
        </w:rPr>
        <w:t xml:space="preserve">podpísaná uchádzačom, štatutárnym orgánom uchádzača, alebo oprávnenou osobou za uchádzača a musí obsahovať: </w:t>
      </w:r>
    </w:p>
    <w:p w:rsidR="006E7E52" w:rsidRPr="00626C2F" w:rsidRDefault="006E7E52" w:rsidP="003952EE">
      <w:pPr>
        <w:numPr>
          <w:ilvl w:val="0"/>
          <w:numId w:val="16"/>
        </w:numPr>
        <w:suppressAutoHyphens/>
        <w:jc w:val="both"/>
        <w:rPr>
          <w:rFonts w:cs="Arial"/>
        </w:rPr>
      </w:pPr>
      <w:r>
        <w:rPr>
          <w:rFonts w:cs="Arial"/>
        </w:rPr>
        <w:t>Návrh na plnenie kritérií /</w:t>
      </w:r>
      <w:r w:rsidRPr="0022596A">
        <w:rPr>
          <w:rFonts w:cs="Arial"/>
          <w:b/>
        </w:rPr>
        <w:t>príloha</w:t>
      </w:r>
      <w:r>
        <w:rPr>
          <w:rFonts w:cs="Arial"/>
        </w:rPr>
        <w:t>/,</w:t>
      </w:r>
    </w:p>
    <w:p w:rsidR="006E7E52" w:rsidRPr="00626C2F" w:rsidRDefault="006E7E52" w:rsidP="003952E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626C2F">
        <w:rPr>
          <w:rFonts w:cs="Arial"/>
        </w:rPr>
        <w:t>Kópia aktuálneho dokladu pre splnenie  podmienky účasti  podľa § 32 ods. 1 písm. e) zákona o verejnom obstarávaní,</w:t>
      </w:r>
    </w:p>
    <w:p w:rsidR="006E7E52" w:rsidRPr="0045041F" w:rsidRDefault="006E7E52" w:rsidP="003952EE">
      <w:pPr>
        <w:numPr>
          <w:ilvl w:val="0"/>
          <w:numId w:val="16"/>
        </w:numPr>
        <w:suppressAutoHyphens/>
        <w:jc w:val="both"/>
        <w:rPr>
          <w:rFonts w:cs="Arial"/>
          <w:b/>
        </w:rPr>
      </w:pPr>
      <w:r w:rsidRPr="00626C2F">
        <w:rPr>
          <w:rFonts w:cs="Arial"/>
        </w:rPr>
        <w:t xml:space="preserve">Cenová ponuka uchádzača – ocenený výkaz výmer </w:t>
      </w:r>
      <w:r>
        <w:rPr>
          <w:rFonts w:cs="Arial"/>
        </w:rPr>
        <w:t>– zadanie  /</w:t>
      </w:r>
      <w:r w:rsidRPr="0045041F">
        <w:rPr>
          <w:rFonts w:cs="Arial"/>
          <w:b/>
        </w:rPr>
        <w:t>príloha k</w:t>
      </w:r>
      <w:r>
        <w:rPr>
          <w:rFonts w:cs="Arial"/>
          <w:b/>
        </w:rPr>
        <w:t> </w:t>
      </w:r>
      <w:r w:rsidRPr="0045041F">
        <w:rPr>
          <w:rFonts w:cs="Arial"/>
          <w:b/>
        </w:rPr>
        <w:t>výzve</w:t>
      </w:r>
      <w:r>
        <w:rPr>
          <w:rFonts w:cs="Arial"/>
          <w:b/>
        </w:rPr>
        <w:t>/</w:t>
      </w:r>
      <w:r w:rsidRPr="0045041F">
        <w:rPr>
          <w:rFonts w:cs="Arial"/>
          <w:b/>
        </w:rPr>
        <w:t xml:space="preserve">, </w:t>
      </w:r>
    </w:p>
    <w:p w:rsidR="006E7E52" w:rsidRDefault="006E7E52" w:rsidP="003952EE">
      <w:pPr>
        <w:widowControl/>
        <w:numPr>
          <w:ilvl w:val="0"/>
          <w:numId w:val="16"/>
        </w:numPr>
        <w:jc w:val="both"/>
        <w:rPr>
          <w:rFonts w:cs="Arial"/>
        </w:rPr>
      </w:pPr>
      <w:r>
        <w:rPr>
          <w:rFonts w:cs="Segoe UI"/>
        </w:rPr>
        <w:t>Č</w:t>
      </w:r>
      <w:r w:rsidRPr="0022596A">
        <w:rPr>
          <w:rFonts w:cs="Segoe UI"/>
        </w:rPr>
        <w:t>estné vyhlásenie uchádzača.</w:t>
      </w:r>
      <w:r w:rsidRPr="0022596A">
        <w:rPr>
          <w:rFonts w:cs="Arial"/>
        </w:rPr>
        <w:t xml:space="preserve"> podľa § 32 ods. 1 písm. f)  </w:t>
      </w:r>
      <w:r w:rsidRPr="0022596A">
        <w:rPr>
          <w:rFonts w:cs="Arial"/>
          <w:b/>
        </w:rPr>
        <w:t xml:space="preserve">- </w:t>
      </w:r>
      <w:r>
        <w:rPr>
          <w:rFonts w:cs="Arial"/>
          <w:b/>
        </w:rPr>
        <w:t>/</w:t>
      </w:r>
      <w:r w:rsidRPr="0022596A">
        <w:rPr>
          <w:rFonts w:cs="Arial"/>
          <w:b/>
        </w:rPr>
        <w:t>príloha</w:t>
      </w:r>
      <w:r>
        <w:rPr>
          <w:rFonts w:cs="Arial"/>
        </w:rPr>
        <w:t>/</w:t>
      </w:r>
      <w:r w:rsidR="00BA33EE">
        <w:rPr>
          <w:rFonts w:cs="Arial"/>
        </w:rPr>
        <w:t>,</w:t>
      </w:r>
    </w:p>
    <w:p w:rsidR="006E7E52" w:rsidRDefault="006E7E52" w:rsidP="003952EE">
      <w:pPr>
        <w:widowControl/>
        <w:numPr>
          <w:ilvl w:val="0"/>
          <w:numId w:val="16"/>
        </w:numPr>
        <w:jc w:val="both"/>
        <w:rPr>
          <w:rFonts w:cs="Segoe UI"/>
          <w:b/>
        </w:rPr>
      </w:pPr>
      <w:r w:rsidRPr="0022596A">
        <w:rPr>
          <w:bCs/>
          <w:color w:val="000000"/>
        </w:rPr>
        <w:t>Čestné vyhlásenie „Konflikt záujmov“</w:t>
      </w:r>
      <w:r w:rsidRPr="0022596A">
        <w:rPr>
          <w:rFonts w:cs="Segoe UI"/>
        </w:rPr>
        <w:t xml:space="preserve"> </w:t>
      </w:r>
      <w:r>
        <w:rPr>
          <w:rFonts w:cs="Segoe UI"/>
          <w:b/>
        </w:rPr>
        <w:t>/</w:t>
      </w:r>
      <w:r w:rsidRPr="002F0BA4">
        <w:rPr>
          <w:rFonts w:cs="Segoe UI"/>
          <w:b/>
        </w:rPr>
        <w:t>príloha/</w:t>
      </w:r>
      <w:r w:rsidR="00BA33EE">
        <w:rPr>
          <w:rFonts w:cs="Segoe UI"/>
          <w:b/>
        </w:rPr>
        <w:t>,</w:t>
      </w:r>
    </w:p>
    <w:p w:rsidR="006E7E52" w:rsidRPr="0045041F" w:rsidRDefault="006E7E52" w:rsidP="003952EE">
      <w:pPr>
        <w:widowControl/>
        <w:numPr>
          <w:ilvl w:val="0"/>
          <w:numId w:val="16"/>
        </w:numPr>
        <w:jc w:val="both"/>
        <w:rPr>
          <w:rFonts w:cs="Segoe UI"/>
          <w:b/>
        </w:rPr>
      </w:pPr>
      <w:r>
        <w:rPr>
          <w:rFonts w:cs="Arial"/>
        </w:rPr>
        <w:t xml:space="preserve">Návrh  Kúpnej zmluvy </w:t>
      </w:r>
      <w:r w:rsidRPr="0045041F">
        <w:rPr>
          <w:rFonts w:cs="Arial"/>
          <w:b/>
        </w:rPr>
        <w:t>/príloha/.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626C2F" w:rsidRDefault="006E7E52" w:rsidP="00BA33EE">
      <w:pPr>
        <w:shd w:val="clear" w:color="auto" w:fill="FFFFFF"/>
        <w:spacing w:line="276" w:lineRule="auto"/>
        <w:rPr>
          <w:rFonts w:cs="Arial"/>
        </w:rPr>
      </w:pPr>
      <w:r w:rsidRPr="00626C2F">
        <w:rPr>
          <w:rFonts w:cs="Arial"/>
          <w:b/>
        </w:rPr>
        <w:t>1</w:t>
      </w:r>
      <w:r>
        <w:rPr>
          <w:rFonts w:cs="Arial"/>
          <w:b/>
        </w:rPr>
        <w:t>2</w:t>
      </w:r>
      <w:r w:rsidRPr="00626C2F">
        <w:rPr>
          <w:rFonts w:cs="Arial"/>
          <w:b/>
        </w:rPr>
        <w:t>. M</w:t>
      </w:r>
      <w:r w:rsidR="00BA33EE" w:rsidRPr="00626C2F">
        <w:rPr>
          <w:rFonts w:cs="Arial"/>
          <w:b/>
        </w:rPr>
        <w:t xml:space="preserve">ena ceny v ponuke a spôsob určenia ceny predmetu zákazky </w:t>
      </w:r>
    </w:p>
    <w:p w:rsidR="006E7E52" w:rsidRPr="00626C2F" w:rsidRDefault="006E7E52" w:rsidP="003952EE">
      <w:pPr>
        <w:rPr>
          <w:rFonts w:cs="Arial"/>
        </w:rPr>
      </w:pPr>
      <w:r w:rsidRPr="00626C2F">
        <w:rPr>
          <w:rFonts w:cs="Arial"/>
        </w:rPr>
        <w:t xml:space="preserve">Uchádzačom navrhovaná cena za predmet zákazky v ponuke bude vyjadrená v eurách. </w:t>
      </w:r>
    </w:p>
    <w:p w:rsidR="006E7E52" w:rsidRPr="00626C2F" w:rsidRDefault="006E7E52" w:rsidP="003952EE">
      <w:pPr>
        <w:jc w:val="both"/>
        <w:rPr>
          <w:rFonts w:cs="Arial"/>
          <w:b/>
        </w:rPr>
      </w:pPr>
      <w:r w:rsidRPr="00626C2F">
        <w:rPr>
          <w:rFonts w:cs="Arial"/>
        </w:rPr>
        <w:t xml:space="preserve">Cena za predmet zákazky musí byť stanovená podľa zákona č. 18/1996 Z. z. o cenách v znení neskorších predpisov a súvisiacich vyhlášok, ktorými sa vykonáva zákon o cenách. Táto </w:t>
      </w:r>
      <w:r w:rsidRPr="00626C2F">
        <w:rPr>
          <w:rFonts w:cs="Arial"/>
          <w:b/>
        </w:rPr>
        <w:t>cena bude</w:t>
      </w:r>
      <w:r w:rsidRPr="00626C2F">
        <w:rPr>
          <w:rFonts w:cs="Arial"/>
        </w:rPr>
        <w:t xml:space="preserve"> </w:t>
      </w:r>
      <w:r w:rsidRPr="00626C2F">
        <w:rPr>
          <w:rFonts w:cs="Arial"/>
          <w:b/>
        </w:rPr>
        <w:t>konečná</w:t>
      </w:r>
      <w:r w:rsidRPr="00626C2F">
        <w:rPr>
          <w:rFonts w:cs="Arial"/>
        </w:rPr>
        <w:t xml:space="preserve"> a je stanovená ako cena dohodou zmluvných strán ako cena maximálna (ďalej len „ zmluvná cena“).</w:t>
      </w:r>
    </w:p>
    <w:p w:rsidR="006E7E52" w:rsidRPr="00626C2F" w:rsidRDefault="006E7E52" w:rsidP="003952EE">
      <w:pPr>
        <w:jc w:val="both"/>
        <w:rPr>
          <w:rFonts w:cs="Arial"/>
          <w:b/>
        </w:rPr>
      </w:pPr>
      <w:r w:rsidRPr="00626C2F">
        <w:rPr>
          <w:rFonts w:cs="Arial"/>
        </w:rPr>
        <w:t xml:space="preserve">Navrhovaná zmluvná cena musí obsahovať cenu za celý požadovaný predmet zákazky v rozsahu podľa bodu 2 tejto výzvy.  </w:t>
      </w:r>
    </w:p>
    <w:p w:rsidR="006E7E52" w:rsidRPr="00626C2F" w:rsidRDefault="006E7E52" w:rsidP="003952EE">
      <w:pPr>
        <w:rPr>
          <w:rFonts w:cs="Arial"/>
          <w:b/>
        </w:rPr>
      </w:pPr>
      <w:r w:rsidRPr="00626C2F">
        <w:rPr>
          <w:rFonts w:cs="Arial"/>
        </w:rPr>
        <w:t xml:space="preserve">Ak je uchádzač platiteľom dane z pridanej hodnoty (ďalej len „DPH“), navrhnutú zmluvnú cenu uvedie v zložení: </w:t>
      </w:r>
    </w:p>
    <w:p w:rsidR="006E7E52" w:rsidRPr="00517562" w:rsidRDefault="006E7E52" w:rsidP="003952EE">
      <w:pPr>
        <w:suppressAutoHyphens/>
        <w:ind w:left="1134" w:hanging="567"/>
        <w:jc w:val="both"/>
        <w:rPr>
          <w:rFonts w:cs="Arial"/>
          <w:b/>
        </w:rPr>
      </w:pPr>
      <w:r w:rsidRPr="00517562">
        <w:rPr>
          <w:rFonts w:cs="Arial"/>
          <w:b/>
        </w:rPr>
        <w:t xml:space="preserve">Navrhovaná zmluvná cena bez DPH   </w:t>
      </w:r>
    </w:p>
    <w:p w:rsidR="006E7E52" w:rsidRPr="00517562" w:rsidRDefault="006E7E52" w:rsidP="003952EE">
      <w:pPr>
        <w:suppressAutoHyphens/>
        <w:ind w:left="1134" w:hanging="567"/>
        <w:jc w:val="both"/>
        <w:rPr>
          <w:rFonts w:cs="Arial"/>
          <w:b/>
        </w:rPr>
      </w:pPr>
      <w:r w:rsidRPr="00517562">
        <w:rPr>
          <w:rFonts w:cs="Arial"/>
          <w:b/>
        </w:rPr>
        <w:t>Sadzba DPH a výška DPH</w:t>
      </w:r>
    </w:p>
    <w:p w:rsidR="006E7E52" w:rsidRPr="00517562" w:rsidRDefault="006E7E52" w:rsidP="003952EE">
      <w:pPr>
        <w:suppressAutoHyphens/>
        <w:ind w:left="1134" w:hanging="567"/>
        <w:jc w:val="both"/>
        <w:rPr>
          <w:rFonts w:cs="Arial"/>
          <w:b/>
        </w:rPr>
      </w:pPr>
      <w:r w:rsidRPr="00517562">
        <w:rPr>
          <w:rFonts w:cs="Arial"/>
          <w:b/>
        </w:rPr>
        <w:t>Navrhovaná zmluvná cena vrátane DPH.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 xml:space="preserve">Ak uchádzač nie je platcom DPH, uvedie navrhovanú zmluvnú cenu celkom. Na skutočnosť, že nie je platcom DPH, upozorní v ponuke. 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b/>
        </w:rPr>
      </w:pPr>
    </w:p>
    <w:p w:rsidR="006E7E52" w:rsidRPr="00960344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</w:rPr>
      </w:pPr>
      <w:r w:rsidRPr="00CC4811">
        <w:rPr>
          <w:rFonts w:cs="Arial"/>
          <w:b/>
        </w:rPr>
        <w:t>1</w:t>
      </w:r>
      <w:r>
        <w:rPr>
          <w:rFonts w:cs="Arial"/>
          <w:b/>
        </w:rPr>
        <w:t>3</w:t>
      </w:r>
      <w:r w:rsidRPr="00CC4811">
        <w:rPr>
          <w:rFonts w:cs="Arial"/>
          <w:b/>
        </w:rPr>
        <w:t>. Spôsob určenia ceny predmetu zákazky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>-</w:t>
      </w:r>
      <w:r w:rsidRPr="00626C2F">
        <w:rPr>
          <w:rFonts w:cs="Arial"/>
        </w:rPr>
        <w:tab/>
        <w:t xml:space="preserve">Ponuková cena, musí byť zostavená v súlade s § 3 zákona č. 18/1996  Z. z. o cenách, 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ab/>
        <w:t xml:space="preserve">vyhlášky č. 87/1996 Z. z., ktorou sa tento zákon vykonáva a je stanovená ako cena konečná.  </w:t>
      </w:r>
    </w:p>
    <w:p w:rsidR="006E7E52" w:rsidRDefault="006E7E52" w:rsidP="003952EE">
      <w:pPr>
        <w:tabs>
          <w:tab w:val="left" w:pos="567"/>
        </w:tabs>
        <w:suppressAutoHyphens/>
        <w:jc w:val="both"/>
        <w:rPr>
          <w:rFonts w:cs="Arial"/>
          <w:b/>
          <w:caps/>
        </w:rPr>
      </w:pPr>
    </w:p>
    <w:p w:rsidR="00BA33EE" w:rsidRDefault="00BA33EE" w:rsidP="003952EE">
      <w:pPr>
        <w:tabs>
          <w:tab w:val="left" w:pos="567"/>
        </w:tabs>
        <w:suppressAutoHyphens/>
        <w:jc w:val="both"/>
        <w:rPr>
          <w:rFonts w:cs="Arial"/>
          <w:b/>
          <w:caps/>
        </w:rPr>
      </w:pPr>
    </w:p>
    <w:p w:rsidR="00BA33EE" w:rsidRDefault="00BA33EE" w:rsidP="003952EE">
      <w:pPr>
        <w:tabs>
          <w:tab w:val="left" w:pos="567"/>
        </w:tabs>
        <w:suppressAutoHyphens/>
        <w:jc w:val="both"/>
        <w:rPr>
          <w:rFonts w:cs="Arial"/>
          <w:b/>
          <w:caps/>
        </w:rPr>
      </w:pPr>
    </w:p>
    <w:p w:rsidR="00BA33EE" w:rsidRDefault="00BA33EE" w:rsidP="003952EE">
      <w:pPr>
        <w:tabs>
          <w:tab w:val="left" w:pos="567"/>
        </w:tabs>
        <w:suppressAutoHyphens/>
        <w:jc w:val="both"/>
        <w:rPr>
          <w:rFonts w:cs="Arial"/>
          <w:b/>
          <w:caps/>
        </w:rPr>
      </w:pPr>
    </w:p>
    <w:p w:rsidR="006E7E52" w:rsidRPr="00626C2F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  <w:caps/>
        </w:rPr>
      </w:pPr>
      <w:r w:rsidRPr="00626C2F">
        <w:rPr>
          <w:rFonts w:cs="Arial"/>
          <w:b/>
          <w:caps/>
        </w:rPr>
        <w:lastRenderedPageBreak/>
        <w:t>1</w:t>
      </w:r>
      <w:r>
        <w:rPr>
          <w:rFonts w:cs="Arial"/>
          <w:b/>
          <w:caps/>
        </w:rPr>
        <w:t>4</w:t>
      </w:r>
      <w:r w:rsidRPr="00626C2F">
        <w:rPr>
          <w:rFonts w:cs="Arial"/>
          <w:b/>
          <w:caps/>
        </w:rPr>
        <w:t>. o</w:t>
      </w:r>
      <w:r w:rsidR="00BA33EE" w:rsidRPr="00626C2F">
        <w:rPr>
          <w:rFonts w:cs="Arial"/>
          <w:b/>
        </w:rPr>
        <w:t>značenie  ponuky uchádzača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>V prípade doručenia ponuky prostredníctvom pošty, iného doručovateľa alebo osobne musí byť ponuka vložená do neprehľadne</w:t>
      </w:r>
      <w:r>
        <w:rPr>
          <w:rFonts w:cs="Arial"/>
        </w:rPr>
        <w:t>j</w:t>
      </w:r>
      <w:r w:rsidRPr="00626C2F">
        <w:rPr>
          <w:rFonts w:cs="Arial"/>
        </w:rPr>
        <w:t xml:space="preserve"> obálky</w:t>
      </w:r>
      <w:r>
        <w:rPr>
          <w:rFonts w:cs="Arial"/>
        </w:rPr>
        <w:t xml:space="preserve">, zalepená </w:t>
      </w:r>
      <w:r w:rsidRPr="00626C2F">
        <w:rPr>
          <w:rFonts w:cs="Arial"/>
        </w:rPr>
        <w:t xml:space="preserve"> s uvedením nasledovných údajov ako označením: </w:t>
      </w:r>
    </w:p>
    <w:p w:rsidR="006E7E52" w:rsidRPr="00626C2F" w:rsidRDefault="006E7E52" w:rsidP="003952EE">
      <w:pPr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 xml:space="preserve">názov a adresa verejného obstarávateľa, </w:t>
      </w:r>
    </w:p>
    <w:p w:rsidR="006E7E52" w:rsidRPr="00626C2F" w:rsidRDefault="006E7E52" w:rsidP="003952EE">
      <w:pPr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 xml:space="preserve">obchodné meno alebo názov, sídlo, miesto podnikania alebo obvyklý pobyt uchádzača, </w:t>
      </w:r>
    </w:p>
    <w:p w:rsidR="006E7E52" w:rsidRPr="00626C2F" w:rsidRDefault="006E7E52" w:rsidP="003952EE">
      <w:pPr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cs="Arial"/>
          <w:b/>
        </w:rPr>
      </w:pPr>
      <w:r w:rsidRPr="00626C2F">
        <w:rPr>
          <w:rFonts w:cs="Arial"/>
        </w:rPr>
        <w:t>heslo súťaže</w:t>
      </w:r>
      <w:r w:rsidRPr="00626C2F">
        <w:rPr>
          <w:rFonts w:cs="Arial"/>
          <w:b/>
        </w:rPr>
        <w:t>:    „</w:t>
      </w:r>
      <w:r>
        <w:rPr>
          <w:rFonts w:cs="Arial"/>
          <w:b/>
        </w:rPr>
        <w:t>Literárne pomôcky</w:t>
      </w:r>
      <w:r w:rsidRPr="00626C2F">
        <w:rPr>
          <w:rFonts w:cs="Arial"/>
          <w:b/>
        </w:rPr>
        <w:t>.“</w:t>
      </w:r>
      <w:r w:rsidRPr="00626C2F">
        <w:rPr>
          <w:rFonts w:cs="Arial"/>
        </w:rPr>
        <w:t xml:space="preserve"> </w:t>
      </w:r>
    </w:p>
    <w:p w:rsidR="006E7E52" w:rsidRPr="00626C2F" w:rsidRDefault="006E7E52" w:rsidP="003952EE">
      <w:pPr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 xml:space="preserve">výrazné označenie: </w:t>
      </w:r>
      <w:r w:rsidRPr="00626C2F">
        <w:rPr>
          <w:rFonts w:cs="Arial"/>
          <w:b/>
        </w:rPr>
        <w:t>„Ponuka – neotvárať!“</w:t>
      </w:r>
      <w:r w:rsidRPr="00626C2F">
        <w:rPr>
          <w:rFonts w:cs="Arial"/>
        </w:rPr>
        <w:t xml:space="preserve"> 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45041F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  <w:caps/>
        </w:rPr>
      </w:pPr>
      <w:r w:rsidRPr="00626C2F">
        <w:rPr>
          <w:rFonts w:cs="Arial"/>
          <w:b/>
          <w:caps/>
        </w:rPr>
        <w:t>1</w:t>
      </w:r>
      <w:r>
        <w:rPr>
          <w:rFonts w:cs="Arial"/>
          <w:b/>
          <w:caps/>
        </w:rPr>
        <w:t>5</w:t>
      </w:r>
      <w:r w:rsidRPr="00626C2F">
        <w:rPr>
          <w:rFonts w:cs="Arial"/>
          <w:b/>
          <w:caps/>
        </w:rPr>
        <w:t>. j</w:t>
      </w:r>
      <w:r w:rsidR="00BA33EE" w:rsidRPr="00626C2F">
        <w:rPr>
          <w:rFonts w:cs="Arial"/>
          <w:b/>
        </w:rPr>
        <w:t>azyk ponuky</w:t>
      </w:r>
    </w:p>
    <w:p w:rsidR="006E7E52" w:rsidRPr="00C31B3C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 xml:space="preserve">Celá ponuka a tiež dokumenty v nej predložené musia byť vyhotovené v štátnom jazyku (slovenskom). Ak je doklad alebo dokument vyhotovený v cudzom jazyku, predkladá sa spolu s jeho úradným prekladom do štátneho jazyka (to neplatí pre doklady a dokumenty vyhotovené v českom jazyku).  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45041F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  <w:caps/>
        </w:rPr>
      </w:pPr>
      <w:r w:rsidRPr="00626C2F">
        <w:rPr>
          <w:rFonts w:cs="Arial"/>
          <w:b/>
          <w:caps/>
        </w:rPr>
        <w:t>1</w:t>
      </w:r>
      <w:r>
        <w:rPr>
          <w:rFonts w:cs="Arial"/>
          <w:b/>
          <w:caps/>
        </w:rPr>
        <w:t>6</w:t>
      </w:r>
      <w:r w:rsidRPr="00626C2F">
        <w:rPr>
          <w:rFonts w:cs="Arial"/>
          <w:b/>
          <w:caps/>
        </w:rPr>
        <w:t>. l</w:t>
      </w:r>
      <w:r w:rsidR="00BA33EE" w:rsidRPr="00626C2F">
        <w:rPr>
          <w:rFonts w:cs="Arial"/>
          <w:b/>
        </w:rPr>
        <w:t>ehota, miesto a s pôsob predkladania  ponuky</w:t>
      </w:r>
    </w:p>
    <w:p w:rsidR="006E7E52" w:rsidRPr="00626C2F" w:rsidRDefault="006E7E52" w:rsidP="003952EE">
      <w:pPr>
        <w:rPr>
          <w:rFonts w:cs="Arial"/>
          <w:shd w:val="clear" w:color="auto" w:fill="FFFF00"/>
        </w:rPr>
      </w:pPr>
      <w:r w:rsidRPr="00626C2F">
        <w:rPr>
          <w:rFonts w:cs="Arial"/>
        </w:rPr>
        <w:tab/>
        <w:t>a) Lehota na predloženie ponuky</w:t>
      </w:r>
      <w:r w:rsidRPr="00626C2F">
        <w:rPr>
          <w:rFonts w:cs="Arial"/>
          <w:b/>
        </w:rPr>
        <w:t xml:space="preserve">: </w:t>
      </w:r>
      <w:r>
        <w:rPr>
          <w:rFonts w:cs="Arial"/>
          <w:b/>
          <w:highlight w:val="lightGray"/>
        </w:rPr>
        <w:t>09</w:t>
      </w:r>
      <w:r w:rsidRPr="003F68D2">
        <w:rPr>
          <w:rFonts w:cs="Arial"/>
          <w:b/>
          <w:highlight w:val="lightGray"/>
        </w:rPr>
        <w:t>.</w:t>
      </w:r>
      <w:r>
        <w:rPr>
          <w:rFonts w:cs="Arial"/>
          <w:b/>
          <w:highlight w:val="lightGray"/>
        </w:rPr>
        <w:t>12</w:t>
      </w:r>
      <w:r w:rsidRPr="003F68D2">
        <w:rPr>
          <w:rFonts w:cs="Arial"/>
          <w:b/>
          <w:highlight w:val="lightGray"/>
        </w:rPr>
        <w:t>.201</w:t>
      </w:r>
      <w:r>
        <w:rPr>
          <w:rFonts w:cs="Arial"/>
          <w:b/>
          <w:highlight w:val="lightGray"/>
        </w:rPr>
        <w:t>9</w:t>
      </w:r>
      <w:r w:rsidRPr="003F68D2">
        <w:rPr>
          <w:rFonts w:cs="Arial"/>
          <w:b/>
          <w:highlight w:val="lightGray"/>
        </w:rPr>
        <w:t xml:space="preserve"> do  </w:t>
      </w:r>
      <w:r>
        <w:rPr>
          <w:rFonts w:cs="Arial"/>
          <w:b/>
          <w:highlight w:val="lightGray"/>
        </w:rPr>
        <w:t>11</w:t>
      </w:r>
      <w:r w:rsidR="0084011C">
        <w:rPr>
          <w:rFonts w:cs="Arial"/>
          <w:b/>
          <w:highlight w:val="lightGray"/>
        </w:rPr>
        <w:t>.</w:t>
      </w:r>
      <w:r>
        <w:rPr>
          <w:rFonts w:cs="Arial"/>
          <w:b/>
          <w:highlight w:val="lightGray"/>
        </w:rPr>
        <w:t>3</w:t>
      </w:r>
      <w:r w:rsidRPr="003F68D2">
        <w:rPr>
          <w:rFonts w:cs="Arial"/>
          <w:b/>
          <w:highlight w:val="lightGray"/>
        </w:rPr>
        <w:t>0 hod</w:t>
      </w:r>
      <w:r w:rsidR="0084011C">
        <w:rPr>
          <w:rFonts w:cs="Arial"/>
          <w:b/>
        </w:rPr>
        <w:t>.</w:t>
      </w:r>
    </w:p>
    <w:p w:rsidR="006E7E52" w:rsidRPr="00626C2F" w:rsidRDefault="006E7E52" w:rsidP="003952EE">
      <w:pPr>
        <w:rPr>
          <w:rFonts w:cs="Arial"/>
        </w:rPr>
      </w:pPr>
      <w:r w:rsidRPr="00626C2F">
        <w:rPr>
          <w:rFonts w:cs="Arial"/>
        </w:rPr>
        <w:tab/>
        <w:t>b) Ponuku doručiť na adresu:</w:t>
      </w:r>
    </w:p>
    <w:p w:rsidR="006E7E52" w:rsidRPr="007A3B51" w:rsidRDefault="006E7E52" w:rsidP="0084011C">
      <w:pPr>
        <w:pStyle w:val="Zkladntext"/>
        <w:ind w:left="1091"/>
        <w:jc w:val="center"/>
        <w:rPr>
          <w:rFonts w:ascii="Calibri" w:hAnsi="Calibri" w:cs="Calibri"/>
          <w:sz w:val="22"/>
          <w:szCs w:val="22"/>
        </w:rPr>
      </w:pPr>
      <w:r w:rsidRPr="00A22917">
        <w:rPr>
          <w:rFonts w:ascii="Calibri" w:hAnsi="Calibri" w:cs="Calibri"/>
          <w:b/>
          <w:sz w:val="22"/>
          <w:szCs w:val="22"/>
          <w:highlight w:val="lightGray"/>
        </w:rPr>
        <w:t>Gymnázium, Kpt. Nálepku 6, 073 01 Sobrance</w:t>
      </w:r>
      <w:r w:rsidRPr="00A22917">
        <w:rPr>
          <w:rFonts w:ascii="Calibri" w:hAnsi="Calibri" w:cs="Calibri"/>
          <w:sz w:val="22"/>
          <w:szCs w:val="22"/>
          <w:highlight w:val="lightGray"/>
        </w:rPr>
        <w:t>.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 xml:space="preserve">Spôsob doručenia ponuky: </w:t>
      </w:r>
    </w:p>
    <w:p w:rsidR="006E7E52" w:rsidRDefault="006E7E52" w:rsidP="003952EE">
      <w:pPr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>prostredníctvom pošty, iného doručovateľa alebo osobne do sídla verejného obstarávateľa.</w:t>
      </w:r>
    </w:p>
    <w:p w:rsidR="006E7E52" w:rsidRPr="00626C2F" w:rsidRDefault="006E7E52" w:rsidP="003952EE">
      <w:pPr>
        <w:tabs>
          <w:tab w:val="left" w:pos="567"/>
        </w:tabs>
        <w:suppressAutoHyphens/>
        <w:ind w:left="1287"/>
        <w:jc w:val="both"/>
        <w:rPr>
          <w:rFonts w:cs="Arial"/>
        </w:rPr>
      </w:pPr>
    </w:p>
    <w:p w:rsidR="006E7E52" w:rsidRPr="00623566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>Ponuka doručená po stanovenej lehote na predkladanie ponúk nebude prijatá a neotvorená bude vrátená uchádzačovi .</w:t>
      </w:r>
    </w:p>
    <w:p w:rsidR="00BA33EE" w:rsidRDefault="00BA33EE" w:rsidP="003952EE">
      <w:pPr>
        <w:suppressAutoHyphens/>
        <w:rPr>
          <w:rFonts w:cs="Arial"/>
          <w:b/>
          <w:bCs/>
        </w:rPr>
      </w:pPr>
    </w:p>
    <w:p w:rsidR="006E7E52" w:rsidRPr="00626C2F" w:rsidRDefault="006E7E52" w:rsidP="00BA33EE">
      <w:pPr>
        <w:suppressAutoHyphens/>
        <w:spacing w:line="276" w:lineRule="auto"/>
        <w:rPr>
          <w:rFonts w:cs="Arial"/>
          <w:b/>
          <w:bCs/>
        </w:rPr>
      </w:pPr>
      <w:r w:rsidRPr="00626C2F">
        <w:rPr>
          <w:rFonts w:cs="Arial"/>
          <w:b/>
          <w:bCs/>
        </w:rPr>
        <w:t>1</w:t>
      </w:r>
      <w:r>
        <w:rPr>
          <w:rFonts w:cs="Arial"/>
          <w:b/>
          <w:bCs/>
        </w:rPr>
        <w:t>7</w:t>
      </w:r>
      <w:r w:rsidRPr="00626C2F">
        <w:rPr>
          <w:rFonts w:cs="Arial"/>
          <w:b/>
          <w:bCs/>
        </w:rPr>
        <w:t>.</w:t>
      </w:r>
      <w:r w:rsidR="00BA33EE">
        <w:rPr>
          <w:rFonts w:cs="Arial"/>
          <w:b/>
          <w:bCs/>
        </w:rPr>
        <w:t xml:space="preserve"> </w:t>
      </w:r>
      <w:r w:rsidRPr="00626C2F">
        <w:rPr>
          <w:rFonts w:cs="Arial"/>
          <w:b/>
          <w:bCs/>
        </w:rPr>
        <w:t>Otváranie ponúk</w:t>
      </w:r>
    </w:p>
    <w:p w:rsidR="006E7E52" w:rsidRPr="00626C2F" w:rsidRDefault="006E7E52" w:rsidP="003952EE">
      <w:pPr>
        <w:suppressAutoHyphens/>
        <w:rPr>
          <w:rFonts w:cs="Arial"/>
          <w:b/>
        </w:rPr>
      </w:pPr>
      <w:r w:rsidRPr="00BA33EE">
        <w:rPr>
          <w:rFonts w:cs="Arial"/>
          <w:bCs/>
        </w:rPr>
        <w:t>Otváranie ponúk</w:t>
      </w:r>
      <w:r w:rsidRPr="00BA33EE">
        <w:rPr>
          <w:rFonts w:cs="Arial"/>
        </w:rPr>
        <w:t xml:space="preserve"> sa uskutoční</w:t>
      </w:r>
      <w:r w:rsidRPr="00626C2F">
        <w:rPr>
          <w:rFonts w:cs="Arial"/>
          <w:b/>
        </w:rPr>
        <w:t xml:space="preserve">  </w:t>
      </w:r>
      <w:r>
        <w:rPr>
          <w:rFonts w:cs="Arial"/>
          <w:b/>
          <w:highlight w:val="lightGray"/>
        </w:rPr>
        <w:t>09</w:t>
      </w:r>
      <w:r w:rsidRPr="003F68D2">
        <w:rPr>
          <w:rFonts w:cs="Arial"/>
          <w:b/>
          <w:highlight w:val="lightGray"/>
        </w:rPr>
        <w:t>.</w:t>
      </w:r>
      <w:r>
        <w:rPr>
          <w:rFonts w:cs="Arial"/>
          <w:b/>
          <w:highlight w:val="lightGray"/>
        </w:rPr>
        <w:t>12</w:t>
      </w:r>
      <w:r w:rsidRPr="003F68D2">
        <w:rPr>
          <w:rFonts w:cs="Arial"/>
          <w:b/>
          <w:highlight w:val="lightGray"/>
        </w:rPr>
        <w:t>.201</w:t>
      </w:r>
      <w:r>
        <w:rPr>
          <w:rFonts w:cs="Arial"/>
          <w:b/>
          <w:highlight w:val="lightGray"/>
        </w:rPr>
        <w:t>9</w:t>
      </w:r>
      <w:r w:rsidRPr="003F68D2">
        <w:rPr>
          <w:rFonts w:cs="Arial"/>
          <w:b/>
          <w:highlight w:val="lightGray"/>
        </w:rPr>
        <w:t xml:space="preserve"> o</w:t>
      </w:r>
      <w:r w:rsidR="00BA33EE">
        <w:rPr>
          <w:rFonts w:cs="Arial"/>
          <w:b/>
          <w:highlight w:val="lightGray"/>
        </w:rPr>
        <w:t> </w:t>
      </w:r>
      <w:r w:rsidRPr="003F68D2">
        <w:rPr>
          <w:rFonts w:cs="Arial"/>
          <w:b/>
          <w:highlight w:val="lightGray"/>
        </w:rPr>
        <w:t>1</w:t>
      </w:r>
      <w:r>
        <w:rPr>
          <w:rFonts w:cs="Arial"/>
          <w:b/>
          <w:highlight w:val="lightGray"/>
        </w:rPr>
        <w:t>1</w:t>
      </w:r>
      <w:r w:rsidR="00BA33EE">
        <w:rPr>
          <w:rFonts w:cs="Arial"/>
          <w:b/>
          <w:highlight w:val="lightGray"/>
        </w:rPr>
        <w:t>.</w:t>
      </w:r>
      <w:r w:rsidRPr="00BA33EE">
        <w:rPr>
          <w:rFonts w:cs="Arial"/>
          <w:b/>
          <w:highlight w:val="lightGray"/>
          <w:shd w:val="clear" w:color="auto" w:fill="BFBFBF" w:themeFill="background1" w:themeFillShade="BF"/>
        </w:rPr>
        <w:t>40</w:t>
      </w:r>
      <w:r w:rsidRPr="00BA33EE">
        <w:rPr>
          <w:rFonts w:cs="Arial"/>
          <w:b/>
          <w:shd w:val="clear" w:color="auto" w:fill="BFBFBF" w:themeFill="background1" w:themeFillShade="BF"/>
        </w:rPr>
        <w:t xml:space="preserve"> hod</w:t>
      </w:r>
      <w:r w:rsidR="0084011C">
        <w:rPr>
          <w:rFonts w:cs="Arial"/>
          <w:b/>
        </w:rPr>
        <w:t>.</w:t>
      </w:r>
      <w:r w:rsidRPr="00626C2F">
        <w:rPr>
          <w:rFonts w:cs="Arial"/>
          <w:b/>
        </w:rPr>
        <w:t xml:space="preserve"> </w:t>
      </w:r>
      <w:r w:rsidRPr="00BA33EE">
        <w:rPr>
          <w:rFonts w:cs="Arial"/>
        </w:rPr>
        <w:t>na adrese</w:t>
      </w:r>
      <w:r w:rsidRPr="00626C2F">
        <w:rPr>
          <w:rFonts w:cs="Arial"/>
          <w:b/>
        </w:rPr>
        <w:t>:</w:t>
      </w:r>
    </w:p>
    <w:p w:rsidR="006E7E52" w:rsidRPr="00626C2F" w:rsidRDefault="006E7E52" w:rsidP="003952EE">
      <w:pPr>
        <w:suppressAutoHyphens/>
        <w:rPr>
          <w:rFonts w:cs="Arial"/>
          <w:b/>
        </w:rPr>
      </w:pPr>
    </w:p>
    <w:p w:rsidR="006E7E52" w:rsidRPr="00A22917" w:rsidRDefault="006E7E52" w:rsidP="00A22917">
      <w:pPr>
        <w:pStyle w:val="Zkladntext"/>
        <w:ind w:left="1091"/>
        <w:jc w:val="both"/>
        <w:rPr>
          <w:rFonts w:ascii="Calibri" w:hAnsi="Calibri" w:cs="Calibri"/>
          <w:sz w:val="22"/>
          <w:szCs w:val="22"/>
        </w:rPr>
      </w:pPr>
      <w:r w:rsidRPr="00A22917">
        <w:rPr>
          <w:rFonts w:ascii="Calibri" w:hAnsi="Calibri"/>
          <w:sz w:val="22"/>
          <w:szCs w:val="22"/>
          <w:highlight w:val="lightGray"/>
        </w:rPr>
        <w:t xml:space="preserve">Gymnázium, Kpt. Nálepku 6, 073 01 Sobrance </w:t>
      </w:r>
      <w:r>
        <w:rPr>
          <w:rFonts w:ascii="Calibri" w:hAnsi="Calibri" w:cs="Arial"/>
          <w:sz w:val="22"/>
          <w:szCs w:val="22"/>
          <w:highlight w:val="lightGray"/>
        </w:rPr>
        <w:t>–</w:t>
      </w:r>
      <w:r w:rsidRPr="00A22917">
        <w:rPr>
          <w:rFonts w:ascii="Calibri" w:hAnsi="Calibri" w:cs="Arial"/>
          <w:sz w:val="22"/>
          <w:szCs w:val="22"/>
          <w:highlight w:val="lightGray"/>
        </w:rPr>
        <w:t xml:space="preserve"> </w:t>
      </w:r>
      <w:r>
        <w:rPr>
          <w:rFonts w:ascii="Calibri" w:hAnsi="Calibri" w:cs="Arial"/>
          <w:sz w:val="22"/>
          <w:szCs w:val="22"/>
          <w:highlight w:val="lightGray"/>
        </w:rPr>
        <w:t>kancelária riaditeľa</w:t>
      </w:r>
      <w:r>
        <w:rPr>
          <w:rFonts w:ascii="Calibri" w:hAnsi="Calibri" w:cs="Arial"/>
          <w:sz w:val="22"/>
          <w:szCs w:val="22"/>
        </w:rPr>
        <w:t>.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626C2F" w:rsidRDefault="006E7E52" w:rsidP="003952EE">
      <w:pPr>
        <w:jc w:val="both"/>
        <w:rPr>
          <w:rFonts w:cs="Arial"/>
        </w:rPr>
      </w:pPr>
      <w:r w:rsidRPr="00626C2F">
        <w:rPr>
          <w:rFonts w:cs="Arial"/>
        </w:rPr>
        <w:t xml:space="preserve">Otváranie ponúk uchádzačov, ktorí predložili ponuku v lehote na predkladanie ponúk je verejné, t.j. za možnej účasti uchádzačov. 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626C2F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  <w:caps/>
        </w:rPr>
      </w:pPr>
      <w:r w:rsidRPr="00626C2F">
        <w:rPr>
          <w:rFonts w:cs="Arial"/>
          <w:b/>
          <w:caps/>
        </w:rPr>
        <w:t>1</w:t>
      </w:r>
      <w:r>
        <w:rPr>
          <w:rFonts w:cs="Arial"/>
          <w:b/>
          <w:caps/>
        </w:rPr>
        <w:t>8</w:t>
      </w:r>
      <w:r w:rsidRPr="00626C2F">
        <w:rPr>
          <w:rFonts w:cs="Arial"/>
          <w:b/>
          <w:caps/>
        </w:rPr>
        <w:t>. k</w:t>
      </w:r>
      <w:r w:rsidR="00BA33EE" w:rsidRPr="00626C2F">
        <w:rPr>
          <w:rFonts w:cs="Arial"/>
          <w:b/>
        </w:rPr>
        <w:t xml:space="preserve">ritérium na vyhodnotenie ponúk </w:t>
      </w:r>
    </w:p>
    <w:p w:rsidR="006E7E52" w:rsidRPr="00626C2F" w:rsidRDefault="006E7E52" w:rsidP="003952EE">
      <w:pPr>
        <w:autoSpaceDE w:val="0"/>
        <w:autoSpaceDN w:val="0"/>
        <w:adjustRightInd w:val="0"/>
        <w:jc w:val="both"/>
        <w:rPr>
          <w:rFonts w:cs="Arial"/>
        </w:rPr>
      </w:pPr>
      <w:r w:rsidRPr="00626C2F">
        <w:rPr>
          <w:rFonts w:cs="Arial"/>
        </w:rPr>
        <w:t>Kritériom na vyhodnotenie ponúk je celková zmluvná cena v EUR s DPH za zhotovenie predmetu zákazky podľa požiadaviek uvedených v tejto výzve, uvedená v ponuke uchádzača ako „cenová ponuka“.</w:t>
      </w:r>
    </w:p>
    <w:p w:rsidR="006E7E52" w:rsidRPr="00626C2F" w:rsidRDefault="006E7E52" w:rsidP="003952EE">
      <w:pPr>
        <w:autoSpaceDE w:val="0"/>
        <w:autoSpaceDN w:val="0"/>
        <w:adjustRightInd w:val="0"/>
        <w:jc w:val="both"/>
        <w:rPr>
          <w:rFonts w:cs="Arial"/>
        </w:rPr>
      </w:pPr>
      <w:r w:rsidRPr="00626C2F">
        <w:rPr>
          <w:rFonts w:cs="Arial"/>
        </w:rPr>
        <w:t>Ponuka s </w:t>
      </w:r>
      <w:r w:rsidRPr="00C31B3C">
        <w:rPr>
          <w:rFonts w:cs="Arial"/>
          <w:u w:val="single"/>
        </w:rPr>
        <w:t>najnižšou cenou</w:t>
      </w:r>
      <w:r w:rsidRPr="00626C2F">
        <w:rPr>
          <w:rFonts w:cs="Arial"/>
        </w:rPr>
        <w:t xml:space="preserve"> za celý predmet zákazky s DPH bude úspešná a umiestnená na I. mieste, ostatné ponuky budú zoradené zostupným poradím na základe predloženej cenovej ponuky.    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  <w:caps/>
        </w:rPr>
      </w:pPr>
    </w:p>
    <w:p w:rsidR="006E7E52" w:rsidRPr="00626C2F" w:rsidRDefault="006E7E52" w:rsidP="00BA33EE">
      <w:pPr>
        <w:tabs>
          <w:tab w:val="left" w:pos="567"/>
        </w:tabs>
        <w:suppressAutoHyphens/>
        <w:spacing w:line="276" w:lineRule="auto"/>
        <w:jc w:val="both"/>
        <w:rPr>
          <w:rFonts w:cs="Arial"/>
          <w:b/>
          <w:caps/>
        </w:rPr>
      </w:pPr>
      <w:r w:rsidRPr="00626C2F">
        <w:rPr>
          <w:rFonts w:cs="Arial"/>
          <w:b/>
          <w:caps/>
        </w:rPr>
        <w:t>1</w:t>
      </w:r>
      <w:r>
        <w:rPr>
          <w:rFonts w:cs="Arial"/>
          <w:b/>
          <w:caps/>
        </w:rPr>
        <w:t>9</w:t>
      </w:r>
      <w:r w:rsidRPr="00626C2F">
        <w:rPr>
          <w:rFonts w:cs="Arial"/>
          <w:b/>
          <w:caps/>
        </w:rPr>
        <w:t>. v</w:t>
      </w:r>
      <w:r w:rsidR="00BA33EE" w:rsidRPr="00626C2F">
        <w:rPr>
          <w:rFonts w:cs="Arial"/>
          <w:b/>
        </w:rPr>
        <w:t>yhodnotenie  ponúk a oznámenie o výsledku vyhodnotenia ponúk</w:t>
      </w:r>
    </w:p>
    <w:p w:rsidR="006E7E52" w:rsidRPr="00626C2F" w:rsidRDefault="006E7E52" w:rsidP="003952EE">
      <w:pPr>
        <w:tabs>
          <w:tab w:val="left" w:pos="567"/>
        </w:tabs>
        <w:suppressAutoHyphens/>
        <w:jc w:val="both"/>
        <w:rPr>
          <w:rFonts w:cs="Arial"/>
        </w:rPr>
      </w:pPr>
      <w:r w:rsidRPr="00626C2F">
        <w:rPr>
          <w:rFonts w:cs="Arial"/>
        </w:rPr>
        <w:t xml:space="preserve">Vyhodnotenie ponúk uchádzačov je neverejné. Do vyhodnotenia ponúk budú zaradené ponuky, ktoré spĺňajú podmienky a požiadavky  verejného obstarávateľa stanovené vo výzve na predkladanie  ponúk. </w:t>
      </w:r>
    </w:p>
    <w:p w:rsidR="006E7E52" w:rsidRPr="00626C2F" w:rsidRDefault="006E7E52" w:rsidP="003952EE">
      <w:pPr>
        <w:pStyle w:val="Default"/>
        <w:rPr>
          <w:rFonts w:ascii="Calibri" w:hAnsi="Calibri" w:cs="Arial"/>
          <w:sz w:val="22"/>
          <w:szCs w:val="22"/>
        </w:rPr>
      </w:pPr>
      <w:r w:rsidRPr="00626C2F">
        <w:rPr>
          <w:rFonts w:ascii="Calibri" w:hAnsi="Calibri" w:cs="Arial"/>
          <w:b/>
          <w:sz w:val="22"/>
          <w:szCs w:val="22"/>
        </w:rPr>
        <w:t xml:space="preserve">Oznámenie o výsledku vyhodnotenia ponúk: </w:t>
      </w:r>
    </w:p>
    <w:p w:rsidR="006E7E52" w:rsidRPr="00626C2F" w:rsidRDefault="006E7E52" w:rsidP="003952EE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626C2F">
        <w:rPr>
          <w:rFonts w:ascii="Calibri" w:hAnsi="Calibri" w:cs="Arial"/>
          <w:sz w:val="22"/>
          <w:szCs w:val="22"/>
        </w:rPr>
        <w:t xml:space="preserve">Všetkým uchádzačom, ktorí predložia cenovú ponuku bude zaslané oznámenie o výsledku vyhodnotenia ponúk elektronicky.  </w:t>
      </w:r>
    </w:p>
    <w:p w:rsidR="006E7E52" w:rsidRDefault="006E7E52" w:rsidP="003952EE">
      <w:pPr>
        <w:jc w:val="both"/>
        <w:rPr>
          <w:rFonts w:cs="Arial"/>
        </w:rPr>
      </w:pPr>
      <w:r w:rsidRPr="00626C2F">
        <w:rPr>
          <w:rFonts w:cs="Arial"/>
        </w:rPr>
        <w:t xml:space="preserve">Predpokladaný termín oznámenia výsledku je do </w:t>
      </w:r>
      <w:r w:rsidRPr="0045041F">
        <w:rPr>
          <w:rFonts w:cs="Arial"/>
          <w:u w:val="single"/>
        </w:rPr>
        <w:t>pracovných 5 dní</w:t>
      </w:r>
      <w:r>
        <w:rPr>
          <w:rFonts w:cs="Arial"/>
        </w:rPr>
        <w:t xml:space="preserve"> od otvárania ponúk </w:t>
      </w:r>
    </w:p>
    <w:p w:rsidR="006E7E52" w:rsidRPr="00626C2F" w:rsidRDefault="006E7E52" w:rsidP="003952EE">
      <w:pPr>
        <w:autoSpaceDE w:val="0"/>
        <w:autoSpaceDN w:val="0"/>
        <w:adjustRightInd w:val="0"/>
        <w:rPr>
          <w:rFonts w:cs="Arial"/>
          <w:b/>
          <w:bCs/>
        </w:rPr>
      </w:pPr>
      <w:r w:rsidRPr="00626C2F">
        <w:rPr>
          <w:rFonts w:cs="Arial"/>
          <w:b/>
          <w:bCs/>
        </w:rPr>
        <w:t>Dôvody na zrušenie súťaže:</w:t>
      </w:r>
    </w:p>
    <w:p w:rsidR="006E7E52" w:rsidRPr="00626C2F" w:rsidRDefault="006E7E52" w:rsidP="003952EE">
      <w:pPr>
        <w:autoSpaceDE w:val="0"/>
        <w:autoSpaceDN w:val="0"/>
        <w:adjustRightInd w:val="0"/>
        <w:rPr>
          <w:rFonts w:cs="Arial"/>
        </w:rPr>
      </w:pPr>
      <w:r w:rsidRPr="00626C2F">
        <w:rPr>
          <w:rFonts w:cs="Arial"/>
        </w:rPr>
        <w:t>Verejný obstarávateľ zruší použitý postup zadávania zákazky z nasledovných dôvodov:</w:t>
      </w:r>
    </w:p>
    <w:p w:rsidR="006E7E52" w:rsidRPr="00626C2F" w:rsidRDefault="006E7E52" w:rsidP="003952EE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626C2F">
        <w:rPr>
          <w:rFonts w:cs="Arial"/>
        </w:rPr>
        <w:t>nebude predložená ani jedna ponuka,</w:t>
      </w:r>
    </w:p>
    <w:p w:rsidR="006E7E52" w:rsidRPr="00626C2F" w:rsidRDefault="006E7E52" w:rsidP="003952EE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626C2F">
        <w:rPr>
          <w:rFonts w:cs="Arial"/>
        </w:rPr>
        <w:t>ani jeden uchádzač nesplní podmienky účasti, stanovené verejným obstarávateľom,</w:t>
      </w:r>
    </w:p>
    <w:p w:rsidR="006E7E52" w:rsidRPr="00626C2F" w:rsidRDefault="006E7E52" w:rsidP="003952EE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626C2F">
        <w:rPr>
          <w:rFonts w:cs="Arial"/>
        </w:rPr>
        <w:t>ani jedna z predložených ponúk nebude zodpovedať určeným požiadavkám, stanoveným verejným obstarávateľom v tejto výzve na predkladanie ponúk ,</w:t>
      </w:r>
    </w:p>
    <w:p w:rsidR="006E7E52" w:rsidRPr="00626C2F" w:rsidRDefault="006E7E52" w:rsidP="003952EE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626C2F">
        <w:rPr>
          <w:rFonts w:cs="Arial"/>
        </w:rPr>
        <w:t>ak sa zmenili okolnosti, za ktorých sa vyhlásilo  toto zadávanie zákazky.</w:t>
      </w:r>
    </w:p>
    <w:p w:rsidR="006E7E52" w:rsidRDefault="006E7E52" w:rsidP="003952EE">
      <w:pPr>
        <w:pStyle w:val="Nadpis1"/>
        <w:shd w:val="clear" w:color="auto" w:fill="FFFFFF"/>
        <w:rPr>
          <w:rFonts w:ascii="Calibri" w:hAnsi="Calibri" w:cs="Arial"/>
        </w:rPr>
      </w:pPr>
    </w:p>
    <w:p w:rsidR="006E7E52" w:rsidRPr="0045041F" w:rsidRDefault="006E7E52" w:rsidP="00BA33EE">
      <w:pPr>
        <w:pStyle w:val="Nadpis1"/>
        <w:shd w:val="clear" w:color="auto" w:fill="FFFFFF"/>
        <w:ind w:left="284" w:hanging="284"/>
        <w:rPr>
          <w:rFonts w:ascii="Calibri" w:hAnsi="Calibri" w:cs="Arial"/>
          <w:sz w:val="22"/>
          <w:szCs w:val="22"/>
        </w:rPr>
      </w:pPr>
      <w:r w:rsidRPr="0045041F">
        <w:rPr>
          <w:rFonts w:ascii="Calibri" w:hAnsi="Calibri" w:cs="Arial"/>
          <w:sz w:val="22"/>
          <w:szCs w:val="22"/>
        </w:rPr>
        <w:t>20. D</w:t>
      </w:r>
      <w:r w:rsidR="00BA33EE" w:rsidRPr="0045041F">
        <w:rPr>
          <w:rFonts w:ascii="Calibri" w:hAnsi="Calibri" w:cs="Arial"/>
          <w:sz w:val="22"/>
          <w:szCs w:val="22"/>
        </w:rPr>
        <w:t>oplňujúce informácie</w:t>
      </w:r>
    </w:p>
    <w:p w:rsidR="006E7E52" w:rsidRPr="00670584" w:rsidRDefault="006E7E52" w:rsidP="003952EE">
      <w:pPr>
        <w:autoSpaceDE w:val="0"/>
        <w:autoSpaceDN w:val="0"/>
        <w:adjustRightInd w:val="0"/>
        <w:jc w:val="both"/>
        <w:rPr>
          <w:rFonts w:cs="Arial"/>
        </w:rPr>
      </w:pPr>
      <w:r w:rsidRPr="00670584">
        <w:rPr>
          <w:rFonts w:cs="Arial"/>
        </w:rPr>
        <w:t xml:space="preserve">Za vypracovanie cenovej ponuky v tomto postupe zadávania zákazky  uchádzači  nemajú  nárok na  úhradu. Verejný obstarávateľ </w:t>
      </w:r>
      <w:r w:rsidRPr="00623566">
        <w:rPr>
          <w:rFonts w:cs="Arial"/>
          <w:b/>
          <w:highlight w:val="lightGray"/>
          <w:u w:val="single"/>
        </w:rPr>
        <w:t>požaduje</w:t>
      </w:r>
      <w:r w:rsidRPr="00670584">
        <w:rPr>
          <w:rFonts w:cs="Arial"/>
        </w:rPr>
        <w:t xml:space="preserve"> predložiť v prieskume trhu návrh </w:t>
      </w:r>
      <w:r>
        <w:rPr>
          <w:rFonts w:cs="Arial"/>
        </w:rPr>
        <w:t xml:space="preserve">kúpnej </w:t>
      </w:r>
      <w:r w:rsidRPr="00670584">
        <w:rPr>
          <w:rFonts w:cs="Arial"/>
        </w:rPr>
        <w:t xml:space="preserve">zmluvy . / vyplniť predlžený vzor/ </w:t>
      </w:r>
    </w:p>
    <w:p w:rsidR="006E7E52" w:rsidRDefault="006E7E52" w:rsidP="003952EE">
      <w:pPr>
        <w:autoSpaceDE w:val="0"/>
        <w:autoSpaceDN w:val="0"/>
        <w:adjustRightInd w:val="0"/>
        <w:jc w:val="both"/>
        <w:rPr>
          <w:rFonts w:cs="Arial"/>
        </w:rPr>
      </w:pPr>
      <w:r w:rsidRPr="00670584">
        <w:rPr>
          <w:rFonts w:cs="Arial"/>
        </w:rPr>
        <w:t xml:space="preserve">Verejný obstarávateľ uzavrie zmluvu s úspešným uchádzačom, pričom uzavretá zmluva nesmie byť v rozpore s podmienkami uvedeným v tejto výzve na predkladanie ponúk a cena v zmluve nesmie byť v rozpore s cenou, uvedenou v úspešnej ponuke.  </w:t>
      </w:r>
    </w:p>
    <w:p w:rsidR="006E7E52" w:rsidRDefault="006E7E52" w:rsidP="0045041F">
      <w:pPr>
        <w:pStyle w:val="Zkladntext"/>
        <w:tabs>
          <w:tab w:val="left" w:pos="1092"/>
        </w:tabs>
        <w:ind w:left="0"/>
        <w:rPr>
          <w:rFonts w:ascii="Calibri" w:hAnsi="Calibri" w:cs="Calibri"/>
          <w:spacing w:val="-1"/>
          <w:sz w:val="22"/>
          <w:szCs w:val="22"/>
        </w:rPr>
      </w:pPr>
    </w:p>
    <w:p w:rsidR="006E7E52" w:rsidRPr="00E870D8" w:rsidRDefault="006E7E52" w:rsidP="0045041F">
      <w:pPr>
        <w:pStyle w:val="Zkladntext"/>
        <w:tabs>
          <w:tab w:val="left" w:pos="1092"/>
        </w:tabs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L</w:t>
      </w:r>
      <w:r w:rsidRPr="007A3B51">
        <w:rPr>
          <w:rFonts w:ascii="Calibri" w:hAnsi="Calibri" w:cs="Calibri"/>
          <w:spacing w:val="-1"/>
          <w:sz w:val="22"/>
          <w:szCs w:val="22"/>
        </w:rPr>
        <w:t>ehota viazanosti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cenových</w:t>
      </w:r>
      <w:r w:rsidRPr="007A3B51">
        <w:rPr>
          <w:rFonts w:ascii="Calibri" w:hAnsi="Calibri" w:cs="Calibri"/>
          <w:sz w:val="22"/>
          <w:szCs w:val="22"/>
        </w:rPr>
        <w:t xml:space="preserve"> ponúk je do:   </w:t>
      </w:r>
      <w:r w:rsidR="0084011C">
        <w:rPr>
          <w:rFonts w:ascii="Calibri" w:hAnsi="Calibri" w:cs="Calibri"/>
          <w:b/>
          <w:sz w:val="22"/>
          <w:szCs w:val="22"/>
        </w:rPr>
        <w:t>31. 5. 2020.</w:t>
      </w:r>
    </w:p>
    <w:p w:rsidR="006E7E52" w:rsidRDefault="006E7E52" w:rsidP="003952EE">
      <w:pPr>
        <w:autoSpaceDE w:val="0"/>
        <w:autoSpaceDN w:val="0"/>
        <w:adjustRightInd w:val="0"/>
        <w:jc w:val="both"/>
        <w:rPr>
          <w:rFonts w:cs="Arial"/>
        </w:rPr>
      </w:pPr>
    </w:p>
    <w:p w:rsidR="006E7E52" w:rsidRPr="007A3B51" w:rsidRDefault="006E7E52" w:rsidP="0045041F">
      <w:pPr>
        <w:pStyle w:val="Zkladntext"/>
        <w:ind w:left="0" w:right="113"/>
        <w:jc w:val="both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Na</w:t>
      </w:r>
      <w:r w:rsidRPr="007A3B5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1"/>
          <w:sz w:val="22"/>
          <w:szCs w:val="22"/>
        </w:rPr>
        <w:t>daný</w:t>
      </w:r>
      <w:r w:rsidRPr="007A3B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postup</w:t>
      </w:r>
      <w:r w:rsidRPr="007A3B5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zadávania</w:t>
      </w:r>
      <w:r w:rsidRPr="007A3B5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zákazky</w:t>
      </w:r>
      <w:r w:rsidRPr="007A3B5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s</w:t>
      </w:r>
      <w:r w:rsidRPr="007A3B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nízkou</w:t>
      </w:r>
      <w:r w:rsidRPr="007A3B5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hodnotou</w:t>
      </w:r>
      <w:r w:rsidRPr="007A3B5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formou</w:t>
      </w:r>
      <w:r w:rsidRPr="007A3B5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vykonania</w:t>
      </w:r>
      <w:r w:rsidRPr="007A3B5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prieskumu</w:t>
      </w:r>
      <w:r w:rsidRPr="007A3B5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trhu</w:t>
      </w:r>
      <w:r w:rsidRPr="007A3B5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1"/>
          <w:sz w:val="22"/>
          <w:szCs w:val="22"/>
        </w:rPr>
        <w:t>na</w:t>
      </w:r>
      <w:r w:rsidRPr="007A3B5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základe</w:t>
      </w:r>
      <w:r w:rsidRPr="007A3B5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výzvy</w:t>
      </w:r>
      <w:r w:rsidRPr="007A3B5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1"/>
          <w:sz w:val="22"/>
          <w:szCs w:val="22"/>
        </w:rPr>
        <w:t>na</w:t>
      </w:r>
      <w:r w:rsidRPr="007A3B5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predloženie</w:t>
      </w:r>
      <w:r w:rsidRPr="007A3B5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cenovej</w:t>
      </w:r>
      <w:r w:rsidRPr="007A3B5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ponuky</w:t>
      </w:r>
      <w:r w:rsidRPr="007A3B5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sa</w:t>
      </w:r>
      <w:r w:rsidRPr="007A3B5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nevzťahujú</w:t>
      </w:r>
      <w:r w:rsidRPr="007A3B5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revízne</w:t>
      </w:r>
      <w:r w:rsidRPr="007A3B5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postupy</w:t>
      </w:r>
      <w:r w:rsidRPr="007A3B5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podľa</w:t>
      </w:r>
      <w:r w:rsidRPr="007A3B5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zákona</w:t>
      </w:r>
      <w:r w:rsidRPr="007A3B5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o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verejnom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obstarávaní.</w:t>
      </w:r>
    </w:p>
    <w:p w:rsidR="006E7E52" w:rsidRPr="007A3B51" w:rsidRDefault="006E7E52" w:rsidP="0045041F">
      <w:pPr>
        <w:rPr>
          <w:rFonts w:cs="Calibri"/>
        </w:rPr>
      </w:pPr>
    </w:p>
    <w:p w:rsidR="006E7E52" w:rsidRPr="007A3B51" w:rsidRDefault="006E7E52" w:rsidP="0045041F">
      <w:pPr>
        <w:pStyle w:val="Zkladntext"/>
        <w:ind w:left="0" w:right="112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Dodávateľ</w:t>
      </w:r>
      <w:r w:rsidRPr="007A3B51">
        <w:rPr>
          <w:rFonts w:ascii="Calibri" w:hAnsi="Calibri" w:cs="Calibri"/>
          <w:sz w:val="22"/>
          <w:szCs w:val="22"/>
        </w:rPr>
        <w:t xml:space="preserve"> berie</w:t>
      </w:r>
      <w:r w:rsidRPr="007A3B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vedomie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rešpektuje,</w:t>
      </w:r>
      <w:r w:rsidRPr="007A3B51">
        <w:rPr>
          <w:rFonts w:ascii="Calibri" w:hAnsi="Calibri" w:cs="Calibri"/>
          <w:sz w:val="22"/>
          <w:szCs w:val="22"/>
        </w:rPr>
        <w:t xml:space="preserve"> že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zákazka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je 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financovaná </w:t>
      </w:r>
      <w:r w:rsidRPr="007A3B51">
        <w:rPr>
          <w:rFonts w:ascii="Calibri" w:hAnsi="Calibri" w:cs="Calibri"/>
          <w:sz w:val="22"/>
          <w:szCs w:val="22"/>
        </w:rPr>
        <w:t>z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fondov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EÚ,</w:t>
      </w:r>
      <w:r w:rsidRPr="007A3B51">
        <w:rPr>
          <w:rFonts w:ascii="Calibri" w:hAnsi="Calibri" w:cs="Calibri"/>
          <w:sz w:val="22"/>
          <w:szCs w:val="22"/>
        </w:rPr>
        <w:t xml:space="preserve"> toto</w:t>
      </w:r>
      <w:r w:rsidRPr="007A3B5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plnenie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bude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predmetom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administratívnej</w:t>
      </w:r>
      <w:r w:rsidRPr="007A3B51">
        <w:rPr>
          <w:rFonts w:ascii="Calibri" w:hAnsi="Calibri" w:cs="Calibri"/>
          <w:sz w:val="22"/>
          <w:szCs w:val="22"/>
        </w:rPr>
        <w:t xml:space="preserve"> kontroly</w:t>
      </w:r>
      <w:r w:rsidRPr="007A3B5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procesu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verejného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obstarávania</w:t>
      </w:r>
      <w:r w:rsidRPr="007A3B51">
        <w:rPr>
          <w:rFonts w:ascii="Calibri" w:hAnsi="Calibri" w:cs="Calibri"/>
          <w:sz w:val="22"/>
          <w:szCs w:val="22"/>
        </w:rPr>
        <w:t xml:space="preserve"> zo strany</w:t>
      </w:r>
      <w:r w:rsidRPr="007A3B51">
        <w:rPr>
          <w:rFonts w:ascii="Calibri" w:hAnsi="Calibri" w:cs="Calibri"/>
          <w:spacing w:val="9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príslušného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Riadiaceho</w:t>
      </w:r>
      <w:r w:rsidRPr="007A3B51">
        <w:rPr>
          <w:rFonts w:ascii="Calibri" w:hAnsi="Calibri" w:cs="Calibri"/>
          <w:sz w:val="22"/>
          <w:szCs w:val="22"/>
        </w:rPr>
        <w:t xml:space="preserve"> orgánu.</w:t>
      </w:r>
    </w:p>
    <w:p w:rsidR="006E7E52" w:rsidRPr="007A3B51" w:rsidRDefault="006E7E52" w:rsidP="0045041F">
      <w:pPr>
        <w:rPr>
          <w:rFonts w:cs="Calibri"/>
        </w:rPr>
      </w:pPr>
    </w:p>
    <w:p w:rsidR="006E7E52" w:rsidRPr="007A3B51" w:rsidRDefault="006E7E52" w:rsidP="0045041F">
      <w:pPr>
        <w:pStyle w:val="Zkladntext"/>
        <w:ind w:left="0" w:right="207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Dodávateľ</w:t>
      </w:r>
      <w:r w:rsidRPr="007A3B51">
        <w:rPr>
          <w:rFonts w:ascii="Calibri" w:hAnsi="Calibri" w:cs="Calibri"/>
          <w:sz w:val="22"/>
          <w:szCs w:val="22"/>
        </w:rPr>
        <w:t xml:space="preserve"> je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povinný</w:t>
      </w:r>
      <w:r w:rsidRPr="007A3B5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strpieť </w:t>
      </w:r>
      <w:r w:rsidRPr="007A3B51">
        <w:rPr>
          <w:rFonts w:ascii="Calibri" w:hAnsi="Calibri" w:cs="Calibri"/>
          <w:spacing w:val="-1"/>
          <w:sz w:val="22"/>
          <w:szCs w:val="22"/>
        </w:rPr>
        <w:t>výkon</w:t>
      </w:r>
      <w:r w:rsidRPr="007A3B51">
        <w:rPr>
          <w:rFonts w:ascii="Calibri" w:hAnsi="Calibri" w:cs="Calibri"/>
          <w:sz w:val="22"/>
          <w:szCs w:val="22"/>
        </w:rPr>
        <w:t xml:space="preserve"> kontroly/auditu </w:t>
      </w:r>
      <w:r w:rsidRPr="007A3B51">
        <w:rPr>
          <w:rFonts w:ascii="Calibri" w:hAnsi="Calibri" w:cs="Calibri"/>
          <w:spacing w:val="-1"/>
          <w:sz w:val="22"/>
          <w:szCs w:val="22"/>
        </w:rPr>
        <w:t>súvisiaceho</w:t>
      </w:r>
      <w:r w:rsidRPr="007A3B51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 </w:t>
      </w:r>
      <w:r w:rsidRPr="007A3B51">
        <w:rPr>
          <w:rFonts w:ascii="Calibri" w:hAnsi="Calibri" w:cs="Calibri"/>
          <w:sz w:val="22"/>
          <w:szCs w:val="22"/>
        </w:rPr>
        <w:t>poskytnutím</w:t>
      </w:r>
      <w:r>
        <w:rPr>
          <w:rFonts w:ascii="Calibri" w:hAnsi="Calibri" w:cs="Calibri"/>
          <w:sz w:val="22"/>
          <w:szCs w:val="22"/>
        </w:rPr>
        <w:t xml:space="preserve"> tovaru</w:t>
      </w:r>
      <w:r w:rsidRPr="007A3B5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kedykoľvek</w:t>
      </w:r>
      <w:r w:rsidRPr="007A3B51">
        <w:rPr>
          <w:rFonts w:ascii="Calibri" w:hAnsi="Calibri" w:cs="Calibri"/>
          <w:sz w:val="22"/>
          <w:szCs w:val="22"/>
        </w:rPr>
        <w:t xml:space="preserve"> počas plnenia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predmetu</w:t>
      </w:r>
      <w:r w:rsidRPr="007A3B51">
        <w:rPr>
          <w:rFonts w:ascii="Calibri" w:hAnsi="Calibri" w:cs="Calibri"/>
          <w:sz w:val="22"/>
          <w:szCs w:val="22"/>
        </w:rPr>
        <w:t xml:space="preserve"> zákazky</w:t>
      </w:r>
      <w:r w:rsidRPr="007A3B5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v </w:t>
      </w:r>
      <w:r w:rsidRPr="007A3B51">
        <w:rPr>
          <w:rFonts w:ascii="Calibri" w:hAnsi="Calibri" w:cs="Calibri"/>
          <w:spacing w:val="-1"/>
          <w:sz w:val="22"/>
          <w:szCs w:val="22"/>
        </w:rPr>
        <w:t>nevyhnutnej</w:t>
      </w:r>
      <w:r w:rsidRPr="007A3B51">
        <w:rPr>
          <w:rFonts w:ascii="Calibri" w:hAnsi="Calibri" w:cs="Calibri"/>
          <w:sz w:val="22"/>
          <w:szCs w:val="22"/>
        </w:rPr>
        <w:t xml:space="preserve"> dobe </w:t>
      </w:r>
      <w:r w:rsidRPr="007A3B51">
        <w:rPr>
          <w:rFonts w:ascii="Calibri" w:hAnsi="Calibri" w:cs="Calibri"/>
          <w:spacing w:val="-1"/>
          <w:sz w:val="22"/>
          <w:szCs w:val="22"/>
        </w:rPr>
        <w:t>aj</w:t>
      </w:r>
      <w:r w:rsidRPr="007A3B51">
        <w:rPr>
          <w:rFonts w:ascii="Calibri" w:hAnsi="Calibri" w:cs="Calibri"/>
          <w:sz w:val="22"/>
          <w:szCs w:val="22"/>
        </w:rPr>
        <w:t xml:space="preserve"> po ukončení zákazky</w:t>
      </w:r>
      <w:r w:rsidRPr="007A3B51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poskytnúť</w:t>
      </w:r>
      <w:r w:rsidRPr="007A3B51">
        <w:rPr>
          <w:rFonts w:ascii="Calibri" w:hAnsi="Calibri" w:cs="Calibri"/>
          <w:sz w:val="22"/>
          <w:szCs w:val="22"/>
        </w:rPr>
        <w:t xml:space="preserve"> všetku potrebnú </w:t>
      </w:r>
      <w:r w:rsidRPr="007A3B51">
        <w:rPr>
          <w:rFonts w:ascii="Calibri" w:hAnsi="Calibri" w:cs="Calibri"/>
          <w:spacing w:val="-1"/>
          <w:sz w:val="22"/>
          <w:szCs w:val="22"/>
        </w:rPr>
        <w:t>súčinnosť</w:t>
      </w:r>
      <w:r w:rsidRPr="007A3B51">
        <w:rPr>
          <w:rFonts w:ascii="Calibri" w:hAnsi="Calibri" w:cs="Calibri"/>
          <w:sz w:val="22"/>
          <w:szCs w:val="22"/>
        </w:rPr>
        <w:t xml:space="preserve"> pri </w:t>
      </w:r>
      <w:r w:rsidRPr="007A3B51">
        <w:rPr>
          <w:rFonts w:ascii="Calibri" w:hAnsi="Calibri" w:cs="Calibri"/>
          <w:spacing w:val="-1"/>
          <w:sz w:val="22"/>
          <w:szCs w:val="22"/>
        </w:rPr>
        <w:t>výkone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kontroly/auditu.</w:t>
      </w:r>
    </w:p>
    <w:p w:rsidR="006E7E52" w:rsidRPr="007A3B51" w:rsidRDefault="006E7E52" w:rsidP="0045041F">
      <w:pPr>
        <w:rPr>
          <w:rFonts w:cs="Calibri"/>
        </w:rPr>
      </w:pPr>
    </w:p>
    <w:p w:rsidR="006E7E52" w:rsidRPr="0045041F" w:rsidRDefault="006E7E52" w:rsidP="0045041F">
      <w:pPr>
        <w:pStyle w:val="Zkladntext"/>
        <w:ind w:left="173"/>
        <w:jc w:val="both"/>
        <w:rPr>
          <w:rFonts w:ascii="Calibri" w:hAnsi="Calibri" w:cs="Calibri"/>
          <w:b/>
          <w:i/>
          <w:sz w:val="22"/>
          <w:szCs w:val="22"/>
        </w:rPr>
      </w:pPr>
      <w:r w:rsidRPr="0045041F">
        <w:rPr>
          <w:rFonts w:ascii="Calibri" w:hAnsi="Calibri" w:cs="Calibri"/>
          <w:b/>
          <w:i/>
          <w:spacing w:val="-1"/>
          <w:sz w:val="22"/>
          <w:szCs w:val="22"/>
        </w:rPr>
        <w:t xml:space="preserve">Oprávnené </w:t>
      </w:r>
      <w:r w:rsidRPr="0045041F">
        <w:rPr>
          <w:rFonts w:ascii="Calibri" w:hAnsi="Calibri" w:cs="Calibri"/>
          <w:b/>
          <w:i/>
          <w:sz w:val="22"/>
          <w:szCs w:val="22"/>
        </w:rPr>
        <w:t>osoby</w:t>
      </w:r>
      <w:r w:rsidRPr="0045041F">
        <w:rPr>
          <w:rFonts w:ascii="Calibri" w:hAnsi="Calibri" w:cs="Calibri"/>
          <w:b/>
          <w:i/>
          <w:spacing w:val="-5"/>
          <w:sz w:val="22"/>
          <w:szCs w:val="22"/>
        </w:rPr>
        <w:t xml:space="preserve"> </w:t>
      </w:r>
      <w:r w:rsidRPr="0045041F">
        <w:rPr>
          <w:rFonts w:ascii="Calibri" w:hAnsi="Calibri" w:cs="Calibri"/>
          <w:b/>
          <w:i/>
          <w:sz w:val="22"/>
          <w:szCs w:val="22"/>
        </w:rPr>
        <w:t>sú:</w:t>
      </w:r>
    </w:p>
    <w:p w:rsidR="006E7E52" w:rsidRPr="007A3B51" w:rsidRDefault="006E7E52" w:rsidP="0045041F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Riadiaci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orgán</w:t>
      </w:r>
      <w:r w:rsidRPr="007A3B51">
        <w:rPr>
          <w:rFonts w:ascii="Calibri" w:hAnsi="Calibri" w:cs="Calibri"/>
          <w:sz w:val="22"/>
          <w:szCs w:val="22"/>
        </w:rPr>
        <w:t xml:space="preserve"> 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ním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poverené osoby,</w:t>
      </w:r>
    </w:p>
    <w:p w:rsidR="006E7E52" w:rsidRPr="007A3B51" w:rsidRDefault="006E7E52" w:rsidP="0045041F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Útvar následnej</w:t>
      </w:r>
      <w:r w:rsidRPr="007A3B51">
        <w:rPr>
          <w:rFonts w:ascii="Calibri" w:hAnsi="Calibri" w:cs="Calibri"/>
          <w:sz w:val="22"/>
          <w:szCs w:val="22"/>
        </w:rPr>
        <w:t xml:space="preserve"> finančnej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kontroly</w:t>
      </w:r>
      <w:r w:rsidRPr="007A3B5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ním poverené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osoby,</w:t>
      </w:r>
    </w:p>
    <w:p w:rsidR="006E7E52" w:rsidRPr="007A3B51" w:rsidRDefault="006E7E52" w:rsidP="0045041F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Najvyšší</w:t>
      </w:r>
      <w:r w:rsidRPr="007A3B5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kontrolný úrad</w:t>
      </w:r>
      <w:r w:rsidRPr="007A3B5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SR,</w:t>
      </w:r>
      <w:r w:rsidRPr="007A3B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Správa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finančnej</w:t>
      </w:r>
      <w:r w:rsidRPr="007A3B5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kontroly,</w:t>
      </w:r>
      <w:r w:rsidRPr="007A3B5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Certifikačný </w:t>
      </w:r>
      <w:r w:rsidRPr="007A3B51">
        <w:rPr>
          <w:rFonts w:ascii="Calibri" w:hAnsi="Calibri" w:cs="Calibri"/>
          <w:spacing w:val="-1"/>
          <w:sz w:val="22"/>
          <w:szCs w:val="22"/>
        </w:rPr>
        <w:t>orgán</w:t>
      </w:r>
      <w:r w:rsidRPr="007A3B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ním</w:t>
      </w:r>
      <w:r w:rsidRPr="007A3B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poverené</w:t>
      </w:r>
      <w:r w:rsidRPr="007A3B51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osoby,</w:t>
      </w:r>
    </w:p>
    <w:p w:rsidR="006E7E52" w:rsidRPr="007A3B51" w:rsidRDefault="006E7E52" w:rsidP="0045041F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Orgán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auditu,</w:t>
      </w:r>
      <w:r w:rsidRPr="007A3B51">
        <w:rPr>
          <w:rFonts w:ascii="Calibri" w:hAnsi="Calibri" w:cs="Calibri"/>
          <w:sz w:val="22"/>
          <w:szCs w:val="22"/>
        </w:rPr>
        <w:t xml:space="preserve"> jeho spolupracujúce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orgány</w:t>
      </w:r>
      <w:r w:rsidRPr="007A3B5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ním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poverené osoby,</w:t>
      </w:r>
    </w:p>
    <w:p w:rsidR="006E7E52" w:rsidRPr="007A3B51" w:rsidRDefault="006E7E52" w:rsidP="0045041F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="Calibri" w:hAnsi="Calibri" w:cs="Calibri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>Splnomocnení</w:t>
      </w:r>
      <w:r w:rsidRPr="007A3B51">
        <w:rPr>
          <w:rFonts w:ascii="Calibri" w:hAnsi="Calibri" w:cs="Calibri"/>
          <w:sz w:val="22"/>
          <w:szCs w:val="22"/>
        </w:rPr>
        <w:t xml:space="preserve"> zástupcovia </w:t>
      </w:r>
      <w:r w:rsidRPr="007A3B51">
        <w:rPr>
          <w:rFonts w:ascii="Calibri" w:hAnsi="Calibri" w:cs="Calibri"/>
          <w:spacing w:val="-1"/>
          <w:sz w:val="22"/>
          <w:szCs w:val="22"/>
        </w:rPr>
        <w:t>Európskej</w:t>
      </w:r>
      <w:r w:rsidRPr="007A3B51">
        <w:rPr>
          <w:rFonts w:ascii="Calibri" w:hAnsi="Calibri" w:cs="Calibri"/>
          <w:sz w:val="22"/>
          <w:szCs w:val="22"/>
        </w:rPr>
        <w:t xml:space="preserve"> komisie a</w:t>
      </w:r>
      <w:r w:rsidRPr="007A3B51">
        <w:rPr>
          <w:rFonts w:ascii="Calibri" w:hAnsi="Calibri" w:cs="Calibri"/>
          <w:spacing w:val="-1"/>
          <w:sz w:val="22"/>
          <w:szCs w:val="22"/>
        </w:rPr>
        <w:t xml:space="preserve"> Európskeho</w:t>
      </w:r>
      <w:r w:rsidRPr="007A3B51">
        <w:rPr>
          <w:rFonts w:ascii="Calibri" w:hAnsi="Calibri" w:cs="Calibri"/>
          <w:sz w:val="22"/>
          <w:szCs w:val="22"/>
        </w:rPr>
        <w:t xml:space="preserve"> dvora audítorov,</w:t>
      </w:r>
    </w:p>
    <w:p w:rsidR="006E7E52" w:rsidRPr="007A3B51" w:rsidRDefault="006E7E52" w:rsidP="0045041F">
      <w:pPr>
        <w:pStyle w:val="Zkladntext"/>
        <w:ind w:left="161" w:right="112"/>
        <w:rPr>
          <w:rFonts w:ascii="Calibri" w:hAnsi="Calibri" w:cs="Calibri"/>
          <w:spacing w:val="-1"/>
          <w:sz w:val="22"/>
          <w:szCs w:val="22"/>
        </w:rPr>
      </w:pPr>
      <w:r w:rsidRPr="007A3B51">
        <w:rPr>
          <w:rFonts w:ascii="Calibri" w:hAnsi="Calibri" w:cs="Calibri"/>
          <w:sz w:val="22"/>
          <w:szCs w:val="22"/>
        </w:rPr>
        <w:t xml:space="preserve">Osoby </w:t>
      </w:r>
      <w:r w:rsidRPr="007A3B5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prizvané </w:t>
      </w:r>
      <w:r w:rsidRPr="007A3B5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orgánmi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uvedenými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</w:t>
      </w:r>
      <w:r w:rsidRPr="007A3B5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tomto </w:t>
      </w:r>
      <w:r w:rsidRPr="007A3B5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bode </w:t>
      </w:r>
      <w:r w:rsidRPr="007A3B5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>v</w:t>
      </w:r>
      <w:r w:rsidRPr="007A3B5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súlade </w:t>
      </w:r>
      <w:r w:rsidRPr="007A3B5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7A3B51">
        <w:rPr>
          <w:rFonts w:ascii="Calibri" w:hAnsi="Calibri" w:cs="Calibri"/>
          <w:sz w:val="22"/>
          <w:szCs w:val="22"/>
        </w:rPr>
        <w:t xml:space="preserve">s </w:t>
      </w:r>
      <w:r w:rsidRPr="007A3B51">
        <w:rPr>
          <w:rFonts w:ascii="Calibri" w:hAnsi="Calibri" w:cs="Calibri"/>
          <w:spacing w:val="-1"/>
          <w:sz w:val="22"/>
          <w:szCs w:val="22"/>
        </w:rPr>
        <w:t>príslušnými</w:t>
      </w:r>
      <w:r w:rsidRPr="007A3B51">
        <w:rPr>
          <w:rFonts w:ascii="Calibri" w:hAnsi="Calibri" w:cs="Calibri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právnymi</w:t>
      </w:r>
      <w:r w:rsidRPr="007A3B5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7A3B51">
        <w:rPr>
          <w:rFonts w:ascii="Calibri" w:hAnsi="Calibri" w:cs="Calibri"/>
          <w:spacing w:val="-1"/>
          <w:sz w:val="22"/>
          <w:szCs w:val="22"/>
        </w:rPr>
        <w:t>predpismi</w:t>
      </w:r>
      <w:r w:rsidRPr="007A3B51">
        <w:rPr>
          <w:rFonts w:ascii="Calibri" w:hAnsi="Calibri" w:cs="Calibri"/>
          <w:sz w:val="22"/>
          <w:szCs w:val="22"/>
        </w:rPr>
        <w:t xml:space="preserve"> SR a</w:t>
      </w:r>
      <w:r w:rsidRPr="007A3B51">
        <w:rPr>
          <w:rFonts w:ascii="Calibri" w:hAnsi="Calibri" w:cs="Calibri"/>
          <w:spacing w:val="-1"/>
          <w:sz w:val="22"/>
          <w:szCs w:val="22"/>
        </w:rPr>
        <w:t> EÚ</w:t>
      </w:r>
    </w:p>
    <w:p w:rsidR="006E7E52" w:rsidRDefault="006E7E52" w:rsidP="0045041F">
      <w:pPr>
        <w:pStyle w:val="Zkladntext"/>
        <w:ind w:left="0"/>
        <w:jc w:val="both"/>
        <w:rPr>
          <w:rFonts w:ascii="Calibri" w:hAnsi="Calibri" w:cs="Calibri"/>
          <w:spacing w:val="-1"/>
          <w:sz w:val="22"/>
          <w:szCs w:val="22"/>
        </w:rPr>
      </w:pPr>
    </w:p>
    <w:p w:rsidR="006E7E52" w:rsidRDefault="006E7E52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011C" w:rsidRDefault="0084011C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011C" w:rsidRDefault="0084011C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011C" w:rsidRDefault="0084011C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84011C" w:rsidRDefault="0084011C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6E7E52" w:rsidRDefault="006E7E52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6E7E52" w:rsidRDefault="006E7E52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6E7E52" w:rsidRPr="007A3B51" w:rsidRDefault="006E7E52" w:rsidP="00D30C69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7A3B51">
        <w:rPr>
          <w:rFonts w:ascii="Calibri" w:hAnsi="Calibri" w:cs="Calibri"/>
          <w:spacing w:val="-1"/>
          <w:sz w:val="22"/>
          <w:szCs w:val="22"/>
        </w:rPr>
        <w:tab/>
      </w:r>
      <w:r w:rsidRPr="007A3B51">
        <w:rPr>
          <w:rFonts w:ascii="Calibri" w:hAnsi="Calibri" w:cs="Calibri"/>
          <w:spacing w:val="-1"/>
          <w:sz w:val="22"/>
          <w:szCs w:val="22"/>
        </w:rPr>
        <w:tab/>
      </w:r>
      <w:r w:rsidRPr="007A3B51">
        <w:rPr>
          <w:rFonts w:ascii="Calibri" w:hAnsi="Calibri" w:cs="Calibri"/>
          <w:spacing w:val="-1"/>
          <w:sz w:val="22"/>
          <w:szCs w:val="22"/>
        </w:rPr>
        <w:tab/>
      </w:r>
      <w:r w:rsidRPr="007A3B51">
        <w:rPr>
          <w:rFonts w:ascii="Calibri" w:hAnsi="Calibri" w:cs="Calibri"/>
          <w:spacing w:val="-1"/>
          <w:sz w:val="22"/>
          <w:szCs w:val="22"/>
        </w:rPr>
        <w:tab/>
      </w:r>
      <w:r w:rsidRPr="007A3B51">
        <w:rPr>
          <w:rFonts w:ascii="Calibri" w:hAnsi="Calibri" w:cs="Calibri"/>
          <w:spacing w:val="-1"/>
          <w:sz w:val="22"/>
          <w:szCs w:val="22"/>
        </w:rPr>
        <w:tab/>
      </w:r>
      <w:r w:rsidRPr="007A3B51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</w:t>
      </w:r>
      <w:r w:rsidRPr="007A3B51">
        <w:rPr>
          <w:rFonts w:ascii="Calibri" w:hAnsi="Calibri" w:cs="Calibri"/>
          <w:spacing w:val="-1"/>
          <w:sz w:val="22"/>
          <w:szCs w:val="22"/>
        </w:rPr>
        <w:t>....................</w:t>
      </w:r>
      <w:r w:rsidR="002344A8">
        <w:rPr>
          <w:rFonts w:ascii="Calibri" w:hAnsi="Calibri" w:cs="Calibri"/>
          <w:spacing w:val="-1"/>
          <w:sz w:val="22"/>
          <w:szCs w:val="22"/>
        </w:rPr>
        <w:t>VR</w:t>
      </w:r>
      <w:r>
        <w:rPr>
          <w:rFonts w:ascii="Calibri" w:hAnsi="Calibri" w:cs="Calibri"/>
          <w:spacing w:val="-1"/>
          <w:sz w:val="22"/>
          <w:szCs w:val="22"/>
        </w:rPr>
        <w:t>...</w:t>
      </w:r>
      <w:r w:rsidRPr="007A3B51">
        <w:rPr>
          <w:rFonts w:ascii="Calibri" w:hAnsi="Calibri" w:cs="Calibri"/>
          <w:spacing w:val="-1"/>
          <w:sz w:val="22"/>
          <w:szCs w:val="22"/>
        </w:rPr>
        <w:t>................</w:t>
      </w:r>
    </w:p>
    <w:p w:rsidR="006E7E52" w:rsidRPr="00E553A2" w:rsidRDefault="006E7E52" w:rsidP="00D25AEB">
      <w:pPr>
        <w:pStyle w:val="Zkladntext"/>
        <w:ind w:left="576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</w:t>
      </w:r>
      <w:r>
        <w:rPr>
          <w:rFonts w:ascii="Calibri" w:hAnsi="Calibri" w:cs="Calibri"/>
          <w:spacing w:val="-1"/>
          <w:sz w:val="22"/>
          <w:szCs w:val="22"/>
        </w:rPr>
        <w:tab/>
        <w:t xml:space="preserve">     </w:t>
      </w:r>
      <w:r w:rsidRPr="00D35047">
        <w:rPr>
          <w:rFonts w:ascii="Calibri" w:hAnsi="Calibri" w:cs="Calibri"/>
          <w:spacing w:val="-1"/>
          <w:sz w:val="22"/>
          <w:szCs w:val="22"/>
        </w:rPr>
        <w:t xml:space="preserve">Mgr. Marián </w:t>
      </w:r>
      <w:proofErr w:type="spellStart"/>
      <w:r w:rsidRPr="00D35047">
        <w:rPr>
          <w:rFonts w:ascii="Calibri" w:hAnsi="Calibri" w:cs="Calibri"/>
          <w:spacing w:val="-1"/>
          <w:sz w:val="22"/>
          <w:szCs w:val="22"/>
        </w:rPr>
        <w:t>Mižák</w:t>
      </w:r>
      <w:proofErr w:type="spellEnd"/>
    </w:p>
    <w:p w:rsidR="006E7E52" w:rsidRPr="007A3B51" w:rsidRDefault="006E7E52">
      <w:pPr>
        <w:rPr>
          <w:rFonts w:cs="Calibri"/>
        </w:rPr>
      </w:pPr>
      <w:r w:rsidRPr="007A3B51">
        <w:rPr>
          <w:rFonts w:cs="Calibri"/>
          <w:spacing w:val="-1"/>
        </w:rPr>
        <w:t xml:space="preserve">       </w:t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</w:r>
      <w:r w:rsidRPr="007A3B51">
        <w:rPr>
          <w:rFonts w:cs="Calibri"/>
          <w:spacing w:val="-1"/>
        </w:rPr>
        <w:tab/>
        <w:t xml:space="preserve">        </w:t>
      </w:r>
      <w:r>
        <w:rPr>
          <w:rFonts w:cs="Calibri"/>
          <w:spacing w:val="-1"/>
        </w:rPr>
        <w:t xml:space="preserve"> </w:t>
      </w:r>
      <w:r w:rsidRPr="007A3B51">
        <w:rPr>
          <w:rFonts w:cs="Calibri"/>
          <w:spacing w:val="-1"/>
        </w:rPr>
        <w:t xml:space="preserve"> riaditeľ školy</w:t>
      </w:r>
    </w:p>
    <w:p w:rsidR="006E7E52" w:rsidRDefault="006E7E52" w:rsidP="0045041F">
      <w:pPr>
        <w:pStyle w:val="Zkladntext"/>
        <w:ind w:left="0"/>
        <w:jc w:val="both"/>
        <w:rPr>
          <w:rFonts w:ascii="Calibri" w:hAnsi="Calibri" w:cs="Calibri"/>
          <w:spacing w:val="-1"/>
          <w:sz w:val="22"/>
          <w:szCs w:val="22"/>
        </w:rPr>
      </w:pPr>
    </w:p>
    <w:bookmarkEnd w:id="0"/>
    <w:p w:rsidR="006E7E52" w:rsidRPr="007A3B51" w:rsidRDefault="006E7E52" w:rsidP="00623566">
      <w:pPr>
        <w:pStyle w:val="Zkladntext"/>
        <w:ind w:left="927"/>
        <w:rPr>
          <w:rFonts w:ascii="Calibri" w:hAnsi="Calibri" w:cs="Calibri"/>
        </w:rPr>
      </w:pPr>
    </w:p>
    <w:sectPr w:rsidR="006E7E52" w:rsidRPr="007A3B51" w:rsidSect="007345A4">
      <w:headerReference w:type="default" r:id="rId8"/>
      <w:pgSz w:w="11910" w:h="16840"/>
      <w:pgMar w:top="1580" w:right="1020" w:bottom="709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4F" w:rsidRDefault="00FF0C4F" w:rsidP="00176FDF">
      <w:r>
        <w:separator/>
      </w:r>
    </w:p>
  </w:endnote>
  <w:endnote w:type="continuationSeparator" w:id="0">
    <w:p w:rsidR="00FF0C4F" w:rsidRDefault="00FF0C4F" w:rsidP="0017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4F" w:rsidRDefault="00FF0C4F" w:rsidP="00176FDF">
      <w:r>
        <w:separator/>
      </w:r>
    </w:p>
  </w:footnote>
  <w:footnote w:type="continuationSeparator" w:id="0">
    <w:p w:rsidR="00FF0C4F" w:rsidRDefault="00FF0C4F" w:rsidP="0017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52" w:rsidRDefault="006E7E52" w:rsidP="00FE675A">
    <w:pPr>
      <w:pStyle w:val="Hlavika"/>
      <w:tabs>
        <w:tab w:val="left" w:pos="-142"/>
        <w:tab w:val="left" w:pos="0"/>
      </w:tabs>
      <w:ind w:left="-567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9pt;height:57.75pt" o:ole="">
          <v:imagedata r:id="rId1" o:title=""/>
        </v:shape>
        <o:OLEObject Type="Embed" ProgID="CorelDraw.Graphic.17" ShapeID="_x0000_i1025" DrawAspect="Content" ObjectID="_1636348470" r:id="rId2"/>
      </w:object>
    </w:r>
  </w:p>
  <w:p w:rsidR="006E7E52" w:rsidRDefault="006E7E52" w:rsidP="00FE675A">
    <w:pPr>
      <w:pStyle w:val="Hlavika"/>
      <w:tabs>
        <w:tab w:val="left" w:pos="-142"/>
        <w:tab w:val="left" w:pos="0"/>
      </w:tabs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9" w:hanging="69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>
    <w:nsid w:val="19964258"/>
    <w:multiLevelType w:val="multilevel"/>
    <w:tmpl w:val="10887172"/>
    <w:lvl w:ilvl="0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9" w:hanging="1800"/>
      </w:pPr>
      <w:rPr>
        <w:rFonts w:cs="Times New Roman" w:hint="default"/>
      </w:rPr>
    </w:lvl>
  </w:abstractNum>
  <w:abstractNum w:abstractNumId="2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>
    <w:nsid w:val="291E1025"/>
    <w:multiLevelType w:val="hybridMultilevel"/>
    <w:tmpl w:val="40F435EA"/>
    <w:lvl w:ilvl="0" w:tplc="D1288E44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Times New Roman" w:hAnsi="Symbol" w:hint="default"/>
        <w:sz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6">
    <w:nsid w:val="306A0909"/>
    <w:multiLevelType w:val="hybridMultilevel"/>
    <w:tmpl w:val="950208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8">
    <w:nsid w:val="4E624A7C"/>
    <w:multiLevelType w:val="hybridMultilevel"/>
    <w:tmpl w:val="9D846FF2"/>
    <w:lvl w:ilvl="0" w:tplc="D8EC78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C6CC0"/>
    <w:multiLevelType w:val="hybridMultilevel"/>
    <w:tmpl w:val="AB52FCF8"/>
    <w:lvl w:ilvl="0" w:tplc="58DE97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1105BC"/>
    <w:multiLevelType w:val="hybridMultilevel"/>
    <w:tmpl w:val="470271B0"/>
    <w:lvl w:ilvl="0" w:tplc="90044D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12">
    <w:nsid w:val="637D6F8D"/>
    <w:multiLevelType w:val="hybridMultilevel"/>
    <w:tmpl w:val="1084FE96"/>
    <w:lvl w:ilvl="0" w:tplc="FB463AD2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14">
    <w:nsid w:val="6FBE2181"/>
    <w:multiLevelType w:val="hybridMultilevel"/>
    <w:tmpl w:val="22EE8B38"/>
    <w:lvl w:ilvl="0" w:tplc="00000003">
      <w:start w:val="3"/>
      <w:numFmt w:val="bullet"/>
      <w:lvlText w:val="-"/>
      <w:lvlJc w:val="left"/>
      <w:pPr>
        <w:ind w:left="1287" w:hanging="360"/>
      </w:pPr>
      <w:rPr>
        <w:rFonts w:ascii="Arial" w:hAnsi="Arial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16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16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03"/>
    <w:rsid w:val="000316D9"/>
    <w:rsid w:val="00037828"/>
    <w:rsid w:val="00046F66"/>
    <w:rsid w:val="00050B92"/>
    <w:rsid w:val="0007360A"/>
    <w:rsid w:val="00081169"/>
    <w:rsid w:val="000977A5"/>
    <w:rsid w:val="000D7ABD"/>
    <w:rsid w:val="000F04AF"/>
    <w:rsid w:val="000F3E9E"/>
    <w:rsid w:val="001056EE"/>
    <w:rsid w:val="00160FDC"/>
    <w:rsid w:val="00176FDF"/>
    <w:rsid w:val="001B13C6"/>
    <w:rsid w:val="001B151E"/>
    <w:rsid w:val="001B30DF"/>
    <w:rsid w:val="001D1B45"/>
    <w:rsid w:val="001F4ED6"/>
    <w:rsid w:val="00206F00"/>
    <w:rsid w:val="00222FBC"/>
    <w:rsid w:val="0022596A"/>
    <w:rsid w:val="002344A8"/>
    <w:rsid w:val="00262ECB"/>
    <w:rsid w:val="00264F3F"/>
    <w:rsid w:val="00276EAC"/>
    <w:rsid w:val="00290D66"/>
    <w:rsid w:val="00296721"/>
    <w:rsid w:val="002B207C"/>
    <w:rsid w:val="002E6B1E"/>
    <w:rsid w:val="002F07C0"/>
    <w:rsid w:val="002F0BA4"/>
    <w:rsid w:val="003024A7"/>
    <w:rsid w:val="00355551"/>
    <w:rsid w:val="00391ED1"/>
    <w:rsid w:val="003952EE"/>
    <w:rsid w:val="003B0838"/>
    <w:rsid w:val="003B0DF8"/>
    <w:rsid w:val="003D05F9"/>
    <w:rsid w:val="003F68D2"/>
    <w:rsid w:val="004116C1"/>
    <w:rsid w:val="00436332"/>
    <w:rsid w:val="00442CA6"/>
    <w:rsid w:val="00445920"/>
    <w:rsid w:val="0045041F"/>
    <w:rsid w:val="00464512"/>
    <w:rsid w:val="004656D7"/>
    <w:rsid w:val="0048175D"/>
    <w:rsid w:val="00490AB3"/>
    <w:rsid w:val="004C2789"/>
    <w:rsid w:val="004D2C4B"/>
    <w:rsid w:val="00507DA4"/>
    <w:rsid w:val="00515099"/>
    <w:rsid w:val="00517562"/>
    <w:rsid w:val="00536456"/>
    <w:rsid w:val="0056225A"/>
    <w:rsid w:val="00586D9B"/>
    <w:rsid w:val="005A2BE9"/>
    <w:rsid w:val="005A3076"/>
    <w:rsid w:val="00623566"/>
    <w:rsid w:val="00626C2F"/>
    <w:rsid w:val="00632B25"/>
    <w:rsid w:val="006339B6"/>
    <w:rsid w:val="0063613C"/>
    <w:rsid w:val="00661834"/>
    <w:rsid w:val="00670584"/>
    <w:rsid w:val="0067202F"/>
    <w:rsid w:val="00685E62"/>
    <w:rsid w:val="006957A0"/>
    <w:rsid w:val="00697173"/>
    <w:rsid w:val="006A0720"/>
    <w:rsid w:val="006C3D9F"/>
    <w:rsid w:val="006D763C"/>
    <w:rsid w:val="006E7E52"/>
    <w:rsid w:val="007142FF"/>
    <w:rsid w:val="007345A4"/>
    <w:rsid w:val="00762C70"/>
    <w:rsid w:val="00762D12"/>
    <w:rsid w:val="00782B63"/>
    <w:rsid w:val="007A3B51"/>
    <w:rsid w:val="007D6D60"/>
    <w:rsid w:val="007F3FA1"/>
    <w:rsid w:val="0084011C"/>
    <w:rsid w:val="00855611"/>
    <w:rsid w:val="00864F41"/>
    <w:rsid w:val="008769F9"/>
    <w:rsid w:val="00891845"/>
    <w:rsid w:val="008A0C55"/>
    <w:rsid w:val="008C6D6A"/>
    <w:rsid w:val="008F4947"/>
    <w:rsid w:val="00911CE1"/>
    <w:rsid w:val="0092253D"/>
    <w:rsid w:val="00937B53"/>
    <w:rsid w:val="009464FC"/>
    <w:rsid w:val="009524CD"/>
    <w:rsid w:val="00960344"/>
    <w:rsid w:val="0096190A"/>
    <w:rsid w:val="00963EB3"/>
    <w:rsid w:val="00965BE1"/>
    <w:rsid w:val="00973D7C"/>
    <w:rsid w:val="0097659C"/>
    <w:rsid w:val="00980874"/>
    <w:rsid w:val="009B5CDA"/>
    <w:rsid w:val="009B5CE1"/>
    <w:rsid w:val="009D2B0C"/>
    <w:rsid w:val="00A078D2"/>
    <w:rsid w:val="00A22917"/>
    <w:rsid w:val="00A269E1"/>
    <w:rsid w:val="00A26D2A"/>
    <w:rsid w:val="00A46438"/>
    <w:rsid w:val="00A73387"/>
    <w:rsid w:val="00A8345D"/>
    <w:rsid w:val="00AA0BD0"/>
    <w:rsid w:val="00AB0AB1"/>
    <w:rsid w:val="00AB6203"/>
    <w:rsid w:val="00AC7209"/>
    <w:rsid w:val="00AD00D4"/>
    <w:rsid w:val="00AD0FE5"/>
    <w:rsid w:val="00AD4897"/>
    <w:rsid w:val="00AD7B25"/>
    <w:rsid w:val="00AF1350"/>
    <w:rsid w:val="00AF7847"/>
    <w:rsid w:val="00B21A05"/>
    <w:rsid w:val="00B26F98"/>
    <w:rsid w:val="00B603A6"/>
    <w:rsid w:val="00BA33EE"/>
    <w:rsid w:val="00BA676D"/>
    <w:rsid w:val="00BC11DD"/>
    <w:rsid w:val="00BE22E3"/>
    <w:rsid w:val="00BE4855"/>
    <w:rsid w:val="00BE5991"/>
    <w:rsid w:val="00C005AE"/>
    <w:rsid w:val="00C1282C"/>
    <w:rsid w:val="00C15E77"/>
    <w:rsid w:val="00C255C7"/>
    <w:rsid w:val="00C31B3C"/>
    <w:rsid w:val="00C44847"/>
    <w:rsid w:val="00C45E94"/>
    <w:rsid w:val="00C5444B"/>
    <w:rsid w:val="00C70DEE"/>
    <w:rsid w:val="00C97A69"/>
    <w:rsid w:val="00CB792D"/>
    <w:rsid w:val="00CC265E"/>
    <w:rsid w:val="00CC4811"/>
    <w:rsid w:val="00CE25C2"/>
    <w:rsid w:val="00CE393A"/>
    <w:rsid w:val="00CE3ABD"/>
    <w:rsid w:val="00CF0EC5"/>
    <w:rsid w:val="00D12387"/>
    <w:rsid w:val="00D17FDB"/>
    <w:rsid w:val="00D25AEB"/>
    <w:rsid w:val="00D30C69"/>
    <w:rsid w:val="00D35047"/>
    <w:rsid w:val="00D51EC2"/>
    <w:rsid w:val="00D708AF"/>
    <w:rsid w:val="00DB2BBE"/>
    <w:rsid w:val="00DB63FD"/>
    <w:rsid w:val="00DB76A8"/>
    <w:rsid w:val="00DD240F"/>
    <w:rsid w:val="00DE1677"/>
    <w:rsid w:val="00DE1E33"/>
    <w:rsid w:val="00DE2666"/>
    <w:rsid w:val="00DF4477"/>
    <w:rsid w:val="00E10559"/>
    <w:rsid w:val="00E33478"/>
    <w:rsid w:val="00E553A2"/>
    <w:rsid w:val="00E64662"/>
    <w:rsid w:val="00E80B5E"/>
    <w:rsid w:val="00E870D8"/>
    <w:rsid w:val="00EE0E47"/>
    <w:rsid w:val="00EF45A2"/>
    <w:rsid w:val="00F2456C"/>
    <w:rsid w:val="00F30537"/>
    <w:rsid w:val="00F618B3"/>
    <w:rsid w:val="00F70B2C"/>
    <w:rsid w:val="00F9014A"/>
    <w:rsid w:val="00F957F3"/>
    <w:rsid w:val="00FA491F"/>
    <w:rsid w:val="00FC6B01"/>
    <w:rsid w:val="00FD1CE7"/>
    <w:rsid w:val="00FE20A6"/>
    <w:rsid w:val="00FE2E0F"/>
    <w:rsid w:val="00FE675A"/>
    <w:rsid w:val="00F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845"/>
    <w:pPr>
      <w:widowControl w:val="0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891845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395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2E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62ECB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89184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891845"/>
    <w:pPr>
      <w:ind w:left="467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62ECB"/>
    <w:rPr>
      <w:rFonts w:cs="Times New Roman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91845"/>
    <w:rPr>
      <w:sz w:val="20"/>
      <w:szCs w:val="20"/>
      <w:lang/>
    </w:rPr>
  </w:style>
  <w:style w:type="paragraph" w:customStyle="1" w:styleId="TableParagraph">
    <w:name w:val="Table Paragraph"/>
    <w:basedOn w:val="Normlny"/>
    <w:uiPriority w:val="99"/>
    <w:rsid w:val="00891845"/>
  </w:style>
  <w:style w:type="paragraph" w:styleId="Hlavika">
    <w:name w:val="header"/>
    <w:basedOn w:val="Normlny"/>
    <w:link w:val="HlavikaChar"/>
    <w:uiPriority w:val="99"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76FDF"/>
    <w:rPr>
      <w:rFonts w:cs="Times New Roman"/>
    </w:rPr>
  </w:style>
  <w:style w:type="paragraph" w:styleId="Pta">
    <w:name w:val="footer"/>
    <w:basedOn w:val="Normlny"/>
    <w:link w:val="PtaChar"/>
    <w:uiPriority w:val="99"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6FDF"/>
    <w:rPr>
      <w:rFonts w:cs="Times New Roman"/>
    </w:rPr>
  </w:style>
  <w:style w:type="character" w:styleId="Hypertextovprepojenie">
    <w:name w:val="Hyperlink"/>
    <w:basedOn w:val="Predvolenpsmoodseku"/>
    <w:uiPriority w:val="99"/>
    <w:rsid w:val="00EE0E47"/>
    <w:rPr>
      <w:rFonts w:cs="Times New Roman"/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rsid w:val="00EE0E47"/>
    <w:rPr>
      <w:rFonts w:cs="Times New Roman"/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rsid w:val="00EE0E4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864F41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864F41"/>
    <w:pPr>
      <w:widowControl/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99"/>
    <w:qFormat/>
    <w:rsid w:val="00AD7B25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656D7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rsid w:val="00734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345A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/profily/-/profil/p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</cp:lastModifiedBy>
  <cp:revision>13</cp:revision>
  <cp:lastPrinted>2019-11-08T12:35:00Z</cp:lastPrinted>
  <dcterms:created xsi:type="dcterms:W3CDTF">2018-04-18T20:04:00Z</dcterms:created>
  <dcterms:modified xsi:type="dcterms:W3CDTF">2019-11-27T07:28:00Z</dcterms:modified>
</cp:coreProperties>
</file>