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FF" w:rsidRDefault="00FB25FF" w:rsidP="00A36B8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b/>
          <w:bCs/>
          <w:color w:val="000000"/>
          <w:sz w:val="36"/>
          <w:szCs w:val="36"/>
        </w:rPr>
      </w:pP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b/>
          <w:color w:val="000000"/>
          <w:sz w:val="36"/>
          <w:szCs w:val="36"/>
        </w:rPr>
      </w:pP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t>PROGRAM INNOWACJI PEDAGOGICZNEJ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2E74B5" w:themeColor="accent1" w:themeShade="BF"/>
          <w:sz w:val="32"/>
          <w:szCs w:val="32"/>
        </w:rPr>
      </w:pPr>
      <w:r w:rsidRPr="00A36B8C">
        <w:rPr>
          <w:rFonts w:ascii="Comic Sans MS" w:hAnsi="Comic Sans MS" w:cs="Calibri"/>
          <w:b/>
          <w:bCs/>
          <w:color w:val="000000"/>
          <w:sz w:val="32"/>
          <w:szCs w:val="32"/>
        </w:rPr>
        <w:t xml:space="preserve"> </w:t>
      </w:r>
      <w:r w:rsidRPr="00A36B8C">
        <w:rPr>
          <w:rFonts w:ascii="Comic Sans MS" w:hAnsi="Comic Sans MS" w:cs="Calibri"/>
          <w:b/>
          <w:bCs/>
          <w:color w:val="2E74B5" w:themeColor="accent1" w:themeShade="BF"/>
          <w:sz w:val="32"/>
          <w:szCs w:val="32"/>
        </w:rPr>
        <w:t>„Wiem i rozumiem, bo badam i obserwuję”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28"/>
          <w:szCs w:val="28"/>
        </w:rPr>
      </w:pPr>
      <w:r w:rsidRPr="00A36B8C">
        <w:rPr>
          <w:rFonts w:ascii="Comic Sans MS" w:hAnsi="Comic Sans MS" w:cs="Calibri"/>
          <w:color w:val="000000"/>
          <w:sz w:val="28"/>
          <w:szCs w:val="28"/>
        </w:rPr>
        <w:t>Szkoła Podstawowa nr 1 im. Gabriela Narutowicza w Grójcu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16"/>
          <w:szCs w:val="16"/>
          <w:u w:val="single"/>
        </w:rPr>
      </w:pP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i/>
          <w:iCs/>
          <w:color w:val="000000"/>
          <w:sz w:val="24"/>
          <w:szCs w:val="24"/>
        </w:rPr>
      </w:pPr>
      <w:r w:rsidRPr="00A36B8C">
        <w:rPr>
          <w:rFonts w:ascii="Comic Sans MS" w:hAnsi="Comic Sans MS" w:cs="Calibri"/>
          <w:b/>
          <w:color w:val="000000"/>
          <w:sz w:val="24"/>
          <w:szCs w:val="24"/>
        </w:rPr>
        <w:t xml:space="preserve"> </w:t>
      </w:r>
      <w:r w:rsidRPr="00A36B8C">
        <w:rPr>
          <w:rFonts w:ascii="Comic Sans MS" w:hAnsi="Comic Sans MS" w:cs="Calibri"/>
          <w:b/>
          <w:bCs/>
          <w:i/>
          <w:iCs/>
          <w:color w:val="000000"/>
          <w:sz w:val="24"/>
          <w:szCs w:val="24"/>
        </w:rPr>
        <w:t xml:space="preserve">Prowadzący: 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ind w:firstLine="708"/>
        <w:rPr>
          <w:rFonts w:ascii="Comic Sans MS" w:hAnsi="Comic Sans MS" w:cs="Calibri"/>
          <w:b/>
          <w:i/>
          <w:iCs/>
          <w:color w:val="000000"/>
          <w:sz w:val="24"/>
          <w:szCs w:val="24"/>
        </w:rPr>
      </w:pPr>
      <w:r w:rsidRPr="00A36B8C">
        <w:rPr>
          <w:rFonts w:ascii="Comic Sans MS" w:hAnsi="Comic Sans MS" w:cs="Calibri"/>
          <w:b/>
          <w:bCs/>
          <w:i/>
          <w:iCs/>
          <w:color w:val="000000"/>
          <w:sz w:val="24"/>
          <w:szCs w:val="24"/>
        </w:rPr>
        <w:t xml:space="preserve">dr </w:t>
      </w:r>
      <w:r w:rsidRPr="00A36B8C">
        <w:rPr>
          <w:rFonts w:ascii="Comic Sans MS" w:hAnsi="Comic Sans MS" w:cs="Calibri"/>
          <w:b/>
          <w:i/>
          <w:iCs/>
          <w:color w:val="000000"/>
          <w:sz w:val="24"/>
          <w:szCs w:val="24"/>
        </w:rPr>
        <w:t xml:space="preserve"> Anna Śliwa – Jóźwik 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ind w:firstLine="708"/>
        <w:rPr>
          <w:rFonts w:ascii="Comic Sans MS" w:hAnsi="Comic Sans MS" w:cs="Calibri"/>
          <w:b/>
          <w:i/>
          <w:iCs/>
          <w:color w:val="000000"/>
          <w:sz w:val="24"/>
          <w:szCs w:val="24"/>
        </w:rPr>
      </w:pPr>
      <w:r w:rsidRPr="00A36B8C">
        <w:rPr>
          <w:rFonts w:ascii="Comic Sans MS" w:hAnsi="Comic Sans MS" w:cs="Calibri"/>
          <w:b/>
          <w:i/>
          <w:iCs/>
          <w:color w:val="000000"/>
          <w:sz w:val="24"/>
          <w:szCs w:val="24"/>
        </w:rPr>
        <w:t xml:space="preserve">mgr Ewa </w:t>
      </w:r>
      <w:proofErr w:type="spellStart"/>
      <w:r w:rsidRPr="00A36B8C">
        <w:rPr>
          <w:rFonts w:ascii="Comic Sans MS" w:hAnsi="Comic Sans MS" w:cs="Calibri"/>
          <w:b/>
          <w:i/>
          <w:iCs/>
          <w:color w:val="000000"/>
          <w:sz w:val="24"/>
          <w:szCs w:val="24"/>
        </w:rPr>
        <w:t>Płocińska</w:t>
      </w:r>
      <w:proofErr w:type="spellEnd"/>
      <w:r w:rsidRPr="00A36B8C">
        <w:rPr>
          <w:rFonts w:ascii="Comic Sans MS" w:hAnsi="Comic Sans MS" w:cs="Calibri"/>
          <w:b/>
          <w:i/>
          <w:iCs/>
          <w:color w:val="000000"/>
          <w:sz w:val="24"/>
          <w:szCs w:val="24"/>
        </w:rPr>
        <w:t xml:space="preserve"> </w:t>
      </w:r>
    </w:p>
    <w:p w:rsidR="00A36B8C" w:rsidRP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Przedmioty nauczania objęte innowacją: </w:t>
      </w:r>
      <w:r w:rsidRPr="00A36B8C">
        <w:rPr>
          <w:rFonts w:ascii="Comic Sans MS" w:eastAsia="Times New Roman" w:hAnsi="Comic Sans MS" w:cs="Times New Roman"/>
          <w:sz w:val="24"/>
          <w:szCs w:val="24"/>
          <w:lang w:eastAsia="pl-PL"/>
        </w:rPr>
        <w:t>geografia, biologia</w:t>
      </w:r>
    </w:p>
    <w:p w:rsidR="00A36B8C" w:rsidRP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Rodzaj innowacji: </w:t>
      </w:r>
      <w:r w:rsidRPr="00A36B8C">
        <w:rPr>
          <w:rFonts w:ascii="Comic Sans MS" w:eastAsia="Times New Roman" w:hAnsi="Comic Sans MS" w:cs="Times New Roman"/>
          <w:bCs/>
          <w:i/>
          <w:iCs/>
          <w:sz w:val="24"/>
          <w:szCs w:val="24"/>
          <w:lang w:eastAsia="pl-PL"/>
        </w:rPr>
        <w:t xml:space="preserve"> programowo </w:t>
      </w:r>
      <w:r w:rsidRPr="00A36B8C">
        <w:rPr>
          <w:rFonts w:ascii="Comic Sans MS" w:eastAsia="Times New Roman" w:hAnsi="Comic Sans MS" w:cs="Times New Roman"/>
          <w:sz w:val="24"/>
          <w:szCs w:val="24"/>
          <w:lang w:eastAsia="pl-PL"/>
        </w:rPr>
        <w:t>– metodyczna</w:t>
      </w:r>
    </w:p>
    <w:p w:rsidR="00A36B8C" w:rsidRP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Programy nauczania poddane innowacji:</w:t>
      </w:r>
    </w:p>
    <w:p w:rsidR="00A36B8C" w:rsidRPr="00A36B8C" w:rsidRDefault="00A36B8C" w:rsidP="00A36B8C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Comic Sans MS" w:hAnsi="Comic Sans MS"/>
          <w:b/>
          <w:sz w:val="24"/>
        </w:rPr>
      </w:pPr>
      <w:r w:rsidRPr="00A36B8C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Program nauczania biologii w klasach 5-8 szkoły podstawowej</w:t>
      </w:r>
      <w:r w:rsidRPr="00A36B8C">
        <w:rPr>
          <w:rFonts w:ascii="Comic Sans MS" w:hAnsi="Comic Sans MS"/>
          <w:bCs/>
        </w:rPr>
        <w:t xml:space="preserve"> „PULS ŻYCIA”;</w:t>
      </w:r>
      <w:r w:rsidRPr="00A36B8C">
        <w:rPr>
          <w:rFonts w:ascii="Comic Sans MS" w:hAnsi="Comic Sans MS"/>
        </w:rPr>
        <w:t xml:space="preserve"> Anna </w:t>
      </w:r>
      <w:proofErr w:type="spellStart"/>
      <w:r w:rsidRPr="00A36B8C">
        <w:rPr>
          <w:rFonts w:ascii="Comic Sans MS" w:hAnsi="Comic Sans MS"/>
        </w:rPr>
        <w:t>Zdziennicka</w:t>
      </w:r>
      <w:proofErr w:type="spellEnd"/>
      <w:r w:rsidRPr="00A36B8C">
        <w:rPr>
          <w:rFonts w:ascii="Comic Sans MS" w:hAnsi="Comic Sans MS"/>
        </w:rPr>
        <w:t xml:space="preserve">, </w:t>
      </w:r>
      <w:bookmarkStart w:id="0" w:name="_Hlk80459795"/>
      <w:r w:rsidRPr="00A36B8C">
        <w:rPr>
          <w:rFonts w:ascii="Comic Sans MS" w:hAnsi="Comic Sans MS"/>
        </w:rPr>
        <w:t>wydawnictwo Nowa Era, W-</w:t>
      </w:r>
      <w:proofErr w:type="spellStart"/>
      <w:r w:rsidRPr="00A36B8C">
        <w:rPr>
          <w:rFonts w:ascii="Comic Sans MS" w:hAnsi="Comic Sans MS"/>
        </w:rPr>
        <w:t>wa</w:t>
      </w:r>
      <w:proofErr w:type="spellEnd"/>
      <w:r w:rsidRPr="00A36B8C">
        <w:rPr>
          <w:rFonts w:ascii="Comic Sans MS" w:hAnsi="Comic Sans MS"/>
        </w:rPr>
        <w:t xml:space="preserve"> 2017</w:t>
      </w:r>
    </w:p>
    <w:bookmarkEnd w:id="0"/>
    <w:p w:rsidR="00A36B8C" w:rsidRPr="00A36B8C" w:rsidRDefault="00A36B8C" w:rsidP="00A36B8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Program nauczania geografii w klasach 5-8 szkoły podstawowej „PLANETA NOWA”;</w:t>
      </w:r>
      <w:r w:rsidRPr="00A36B8C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 w:rsidRPr="00A36B8C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Ewa Maria Tuz oraz Barbara Dziedzic, wydawnictwo Planeta Nowa, W-</w:t>
      </w:r>
      <w:proofErr w:type="spellStart"/>
      <w:r w:rsidRPr="00A36B8C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>wa</w:t>
      </w:r>
      <w:proofErr w:type="spellEnd"/>
      <w:r w:rsidRPr="00A36B8C">
        <w:rPr>
          <w:rFonts w:ascii="Comic Sans MS" w:eastAsia="Times New Roman" w:hAnsi="Comic Sans MS" w:cs="Times New Roman"/>
          <w:bCs/>
          <w:sz w:val="24"/>
          <w:szCs w:val="24"/>
          <w:lang w:eastAsia="pl-PL"/>
        </w:rPr>
        <w:t xml:space="preserve"> 2017</w:t>
      </w:r>
    </w:p>
    <w:p w:rsidR="00A36B8C" w:rsidRP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Beneficjenci:</w:t>
      </w:r>
      <w:r w:rsidRPr="00A36B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uczniowie klasy przyrodniczej –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klasa </w:t>
      </w:r>
      <w:r w:rsidRPr="00A36B8C">
        <w:rPr>
          <w:rFonts w:ascii="Comic Sans MS" w:eastAsia="Times New Roman" w:hAnsi="Comic Sans MS" w:cs="Times New Roman"/>
          <w:sz w:val="24"/>
          <w:szCs w:val="24"/>
          <w:lang w:eastAsia="pl-PL"/>
        </w:rPr>
        <w:t>VII C</w:t>
      </w:r>
    </w:p>
    <w:p w:rsidR="00A36B8C" w:rsidRP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Czas trwania innowacji:</w:t>
      </w:r>
      <w:r w:rsidRPr="00A36B8C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rok szkolny 2021/2022, 2022/2023</w:t>
      </w:r>
    </w:p>
    <w:p w:rsid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36B8C" w:rsidRP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color w:val="000000"/>
          <w:sz w:val="40"/>
          <w:szCs w:val="40"/>
        </w:rPr>
      </w:pPr>
      <w:r w:rsidRPr="00A36B8C">
        <w:rPr>
          <w:rFonts w:ascii="Comic Sans MS" w:hAnsi="Comic Sans MS" w:cs="Calibri"/>
          <w:b/>
          <w:bCs/>
          <w:color w:val="000000"/>
          <w:sz w:val="40"/>
          <w:szCs w:val="40"/>
        </w:rPr>
        <w:lastRenderedPageBreak/>
        <w:t>Opis innowacji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00000"/>
          <w:sz w:val="36"/>
          <w:szCs w:val="36"/>
        </w:rPr>
      </w:pP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t xml:space="preserve">I. Wstęp </w:t>
      </w:r>
    </w:p>
    <w:p w:rsidR="00A36B8C" w:rsidRPr="00A36B8C" w:rsidRDefault="00A36B8C" w:rsidP="00A36B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Współcześnie nauki przyrodnicze to szeroki obszar doświadczalny, badawczy i obserwacyjny. Poznawanie przyrody metodami aktywnymi, głównie metodą </w:t>
      </w:r>
      <w:proofErr w:type="spellStart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obserwacyjno</w:t>
      </w:r>
      <w:proofErr w:type="spellEnd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badawczą, wzbogaca wiedzę teoretyczną, rozwija spostrzegawczość, zdolność</w:t>
      </w:r>
      <w:bookmarkStart w:id="1" w:name="_GoBack"/>
      <w:bookmarkEnd w:id="1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wnioskowania, prowokuje kreatywność, mobilizuje do działania, a także uczy pracy w zespole.</w:t>
      </w:r>
    </w:p>
    <w:p w:rsidR="00A36B8C" w:rsidRPr="00A36B8C" w:rsidRDefault="00A36B8C" w:rsidP="00A36B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Poprzez obserwacje, doświadczenia i eksperymenty, zajęcia terenowe, warsztaty i żywe lekcje przyrodnicze uczniowie w naturalny sposób przyswajają wiadomości i zdobywają umiejętności,  dostrzegają związek między nauką, otaczającym środowiskiem a życiem codziennym, uczą się współpracy w zespole, odpowiedzialności za przydzielone zadanie oraz korzystania z instrukcji zawartej w karcie pracy. </w:t>
      </w:r>
    </w:p>
    <w:p w:rsidR="00A36B8C" w:rsidRPr="00A36B8C" w:rsidRDefault="00A36B8C" w:rsidP="00A36B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Inspiracją do opracowania niniejszej innowacji było wyjście naprzeciw wymogom edukacyjnym zawartym w aktualnej podstawie programowej oraz fakt, że uczniowie bardzo chętnie angażują się do zadań, prowadzonych metodami aktywnymi. </w:t>
      </w:r>
    </w:p>
    <w:p w:rsidR="00A36B8C" w:rsidRPr="00A36B8C" w:rsidRDefault="00A36B8C" w:rsidP="00A36B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Niestety liczba godzin przeznaczonych na realizację podstawy programowej z biologii i geografii przy ramówce 1, 1, 2, 1 oraz obszerność i różnorodność materiału zawartego w programie, a także czasochłonność obserwacji, eksperymentów, zajęć terenowych, projektów, warsztatów, nie pozwalają na częste stosowanie tych metod w ramach programowych jednostek lekcyjnych. Z tych powodów zajęcia w ramach innowacji realizowane będą na dodatkowej godzinie biologii i geografii – raz w tygodniu.</w:t>
      </w:r>
    </w:p>
    <w:p w:rsidR="00A36B8C" w:rsidRDefault="00A36B8C" w:rsidP="00A36B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 stworzenia innowacyjnych zajęć z biologii i geografii powstał w celu wzbudzenia i pogłębienia wiedzy, umiejętności i zainteresowań uczniów w wymienionych przedmiotach. Przedsięwzięcie to  ma na celu odejście od tradycyjnego sposobu przekazywania wiedzy przyrodniczej. Jego celem jest usamodzielnienie pracy ucznia w procesie kształcenia </w:t>
      </w:r>
      <w:proofErr w:type="spellStart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biologiczno</w:t>
      </w:r>
      <w:proofErr w:type="spellEnd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geograficznego, rozwinięcie inwencji twórczej, inspirowanie w stawianiu hipotez i formułowaniu wniosków oraz zachęcenie do podejmowania nowych problemów badawczych.</w:t>
      </w:r>
    </w:p>
    <w:p w:rsidR="00A36B8C" w:rsidRPr="00A36B8C" w:rsidRDefault="00A36B8C" w:rsidP="00A36B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Mamy nadzieję, że przeprowadzenie ciekawych zajęć rozbudzi zainteresowanie uczniów przedmiotami przyrodniczymi oraz przekona ich do praktycznego i empirycznego zdobywania i pogłębiania wiedzy, co w konsekwencji podniesie wyniki nauczania oraz pozwoli kontynuować naukę w szkole średniej w klasie o rozszerzonym profilu biologicznym lub geograficznym.</w:t>
      </w:r>
    </w:p>
    <w:p w:rsid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Arial Black" w:hAnsi="Arial Black" w:cs="Calibri"/>
          <w:b/>
          <w:bCs/>
          <w:color w:val="000000"/>
          <w:sz w:val="36"/>
          <w:szCs w:val="36"/>
        </w:rPr>
      </w:pP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000000"/>
          <w:sz w:val="36"/>
          <w:szCs w:val="36"/>
        </w:rPr>
      </w:pP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lastRenderedPageBreak/>
        <w:t xml:space="preserve">II. Założenia ogólne </w:t>
      </w:r>
    </w:p>
    <w:p w:rsidR="00A36B8C" w:rsidRPr="00A36B8C" w:rsidRDefault="00A36B8C" w:rsidP="00A36B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Adresatami innowacji są uczniowie klasy przyrodniczej – VII C . </w:t>
      </w:r>
    </w:p>
    <w:p w:rsidR="00A36B8C" w:rsidRPr="00A36B8C" w:rsidRDefault="00A36B8C" w:rsidP="00A36B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lekcyjnych i pozalekcyjnych tj. zajęciach terenowych, warsztatach w instytutach naukowo – badawczych, wycieczkach edukacyjnych uczniowie będą  samodzielnie rozwiązywać zadania problemowe, wykonywać doświadczenia, eksperymenty, obserwacje oraz zadania praktyczne zawarte w kartach pracy. Zajęcia, które będą prowadzone w terenie umożliwią wykorzystanie najbliższego środowiska jako źródła wiedzy przyrodniczej. Zajęcia prowadzone metodami aktywnymi dadzą uczniom możliwość głębszego, empirycznego poznania środowiska geograficznego, rozwiną uzdolnienia i pasje uczniów, pobudzą ciekawość i kreatywność. Będą także źródłem wiedzy o środowisku lokalnym, regionie i kraju. Rozwiną umiejętności obserwacji i badania przyrody, posługiwania się różnymi typami map, kompasem, nowoczesnymi technikami nawigacyjnymi, mikroskopem świetlnym i stereoskopowym, kluczami, atlasami roślin i zwierząt oraz sprzętem laboratoryjnym. Nabyta wiedza pozwoli uczniom wskazać i ocenić przyczyny, skutki oraz znaczenie procesów przyrodniczych, ale także dostrzec fałszywe informacje.</w:t>
      </w:r>
    </w:p>
    <w:p w:rsidR="00A36B8C" w:rsidRPr="00A36B8C" w:rsidRDefault="00A36B8C" w:rsidP="00A36B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 w ramach zajęć innowacyjnych działania pogłębią wiedzę </w:t>
      </w:r>
      <w:proofErr w:type="spellStart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biologiczno</w:t>
      </w:r>
      <w:proofErr w:type="spellEnd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geograficzną uczniów, umożliwią zrozumienie, że nieożywione elementy środowiska przyrodniczego są niezbędnym warunkiem rozwoju i trwania organizmów żywych, w tym człowieka - który jako element przyrody żywej, zależny od środowiska i mający na nie wpływ - jest zobowiązany do jego ochrony. Obserwacje żywych okazów mikroorganizmów, grzybów, roślin, zwierząt, nie tylko pogłębią wiedzę uczniów o budowie, przystosowaniach i procesach życiowych organizmów, ale przede wszystkim pozwolą uświadomić im na czym polega bioróżnorodność i jaką odgrywa rolę w utrzymaniu równowagi ekologicznej ekosystemów.</w:t>
      </w:r>
    </w:p>
    <w:p w:rsidR="00A36B8C" w:rsidRPr="00A36B8C" w:rsidRDefault="00A36B8C" w:rsidP="00A36B8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metodom aktywnym uczniowie szybciej zdobędą przewidziane wiadomości i umiejętności, będą mieli możliwość korelacji wiedzy z różnych przedmiotów. Działania, które podejmą zachęcą ich do kreatywności, aktywności oraz odpowiedzialności w pracy zespołowej.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000000"/>
          <w:sz w:val="36"/>
          <w:szCs w:val="36"/>
        </w:rPr>
      </w:pP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t xml:space="preserve">III. Cele innowacji </w:t>
      </w:r>
    </w:p>
    <w:p w:rsidR="00A36B8C" w:rsidRP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Cel główny : </w:t>
      </w:r>
    </w:p>
    <w:p w:rsidR="00A36B8C" w:rsidRPr="00A36B8C" w:rsidRDefault="00A36B8C" w:rsidP="00A36B8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teoretycznej i praktycznej oraz umiejętności z przedmiotów przyrodniczych tj. biologii i geografii..</w:t>
      </w:r>
    </w:p>
    <w:p w:rsidR="00A36B8C" w:rsidRPr="00A36B8C" w:rsidRDefault="00A36B8C" w:rsidP="00A36B8C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Cele szczegółowe: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rozwój i doskonalenie wiedzy teoretycznej oraz umiejętności praktycznego zdobywania wiedzy z zakresu biologii i geografii </w:t>
      </w:r>
      <w:r w:rsidRPr="00A36B8C">
        <w:rPr>
          <w:rFonts w:ascii="Times New Roman" w:hAnsi="Times New Roman" w:cs="Times New Roman"/>
          <w:sz w:val="24"/>
          <w:szCs w:val="24"/>
        </w:rPr>
        <w:t xml:space="preserve">pozwalające na zrozumienie procesów zachodzących w przyrodzie, dotyczących zarówno jej elementów żywych, jak i nieożywionych 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posługiwania się fachową terminologią - poszerzenie naukowego słownictwa związanego z biologią i geografią 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 współczesnego świata, wzajemnych powiązań procesów i zjawisk ujmowanych w różnych skalach przestrzennych (lokalnej, regionalnej, krajowej, globalnej)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 xml:space="preserve">znajomość metodyki badań stosowanych w naukach przyrodniczych - </w:t>
      </w: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projektowanie, wykonywanie doświadczeń i eksperymentów, prowadzenie obserwacji – umiejętność czytania instrukcji ze zrozumieniem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poznanie etapów eksperymentu naukowego z uwzględnieniem: obserwacji, problemu badawczego, hipotezy, doświadczenia /próba kontrolna i badawcza/, dokumentowania i analizy wyników, wniosku i ewaluacji pracy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zdobywanie umiejętności dotyczących samodzielnego przygotowywania preparatów mikroskopowych, prowadzenia obserwacji mikroskopowych i obliczania powiększenia obrazu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contextualSpacing/>
        <w:jc w:val="both"/>
        <w:rPr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zdobywanie umiejętności w pracy laboratoryjnej – posługiwanie się sprzętem laboratoryjnym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rozwijanie umiejętności dokonywania pomiarów, kreślenia planów, map, schematów, wykresów, itp. oraz ich analizy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korzystanie z tradycyjnych i nowoczesnych narzędzi oraz technik nawigacyjnych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 xml:space="preserve"> kształcenie umiejętności czytania i interpretacji map o różnych treściach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zdobycie umiejętności pozwalających poprawnie  dokumentować  wyniki doświadczenia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kształtowanie umiejętności właściwego</w:t>
      </w:r>
      <w:r>
        <w:rPr>
          <w:rFonts w:ascii="Times New Roman" w:hAnsi="Times New Roman" w:cs="Times New Roman"/>
          <w:sz w:val="24"/>
          <w:szCs w:val="24"/>
        </w:rPr>
        <w:t xml:space="preserve"> analizowania i</w:t>
      </w:r>
      <w:r w:rsidRPr="00A36B8C">
        <w:rPr>
          <w:rFonts w:ascii="Times New Roman" w:hAnsi="Times New Roman" w:cs="Times New Roman"/>
          <w:sz w:val="24"/>
          <w:szCs w:val="24"/>
        </w:rPr>
        <w:t xml:space="preserve"> interpretowania wykresów liniowych, diagramów, danych tabelarycznych oraz formułowania na ich podstawie wniosków wynikających z doświadczenia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doświadczeń, eksperymentów, obserwacji oraz prezentowanie wyników swojej pracy</w:t>
      </w:r>
      <w:r w:rsidRPr="00A36B8C">
        <w:rPr>
          <w:rFonts w:ascii="Times New Roman" w:hAnsi="Times New Roman" w:cs="Times New Roman"/>
          <w:sz w:val="24"/>
          <w:szCs w:val="24"/>
        </w:rPr>
        <w:t xml:space="preserve"> za pomocą różnych form przekazu np. modele, makiety, mapy, prezentacje multimedialne, albumy, zdjęcia, pokazy, tabele, wykresy, filmy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zdobycie wiedzy użytecznej, która ma szansę zastosowania w życiu codziennym np. geografia turystyczna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twórczego rozwiązywania problemów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przygotowanie uczniów do udziału w projektach i konkursach tematycznych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wiedzy </w:t>
      </w:r>
      <w:proofErr w:type="spellStart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biologiczno</w:t>
      </w:r>
      <w:proofErr w:type="spellEnd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geograficznej na terenie szkoły i gminy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efektywna współpraca w grupie - k</w:t>
      </w:r>
      <w:r w:rsidRPr="00A36B8C">
        <w:rPr>
          <w:rFonts w:ascii="Times New Roman" w:hAnsi="Times New Roman" w:cs="Times New Roman"/>
          <w:sz w:val="24"/>
          <w:szCs w:val="24"/>
        </w:rPr>
        <w:t xml:space="preserve">ształtowanie umiejętności pracy w zespole: </w:t>
      </w: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komunikacja, zaufanie, współdziałanie oraz odpowiedzialnoś</w:t>
      </w:r>
      <w:r w:rsidR="00A06DD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rezultaty tej pracy.</w:t>
      </w:r>
    </w:p>
    <w:p w:rsidR="00A36B8C" w:rsidRPr="00A36B8C" w:rsidRDefault="00A36B8C" w:rsidP="00A36B8C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lastRenderedPageBreak/>
        <w:t>wyrabianie nawyku systematyczności i dbałości o porządek na stanowisku pracy oraz dbałość o powierzone pomoce dydaktyczne.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000000"/>
          <w:sz w:val="16"/>
          <w:szCs w:val="16"/>
        </w:rPr>
      </w:pP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Calibri"/>
          <w:b/>
          <w:bCs/>
          <w:color w:val="000000"/>
          <w:sz w:val="36"/>
          <w:szCs w:val="36"/>
        </w:rPr>
      </w:pP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t>IV. Procedury osiągania celów</w:t>
      </w:r>
    </w:p>
    <w:p w:rsidR="00A36B8C" w:rsidRPr="00A36B8C" w:rsidRDefault="00A36B8C" w:rsidP="00A36B8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 xml:space="preserve">Zastosowanie metod aktywnych, które </w:t>
      </w:r>
      <w:r w:rsidRPr="00A36B8C">
        <w:rPr>
          <w:rFonts w:ascii="Times New Roman" w:hAnsi="Times New Roman" w:cs="Times New Roman"/>
        </w:rPr>
        <w:t>rozbudzą zainteresowanie uczniów przedmiotami przyrodniczymi oraz przekonają ich do praktycznego i empirycznego zdobywania i pogłębiania wiedzy przyrodniczej.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000000"/>
          <w:sz w:val="16"/>
          <w:szCs w:val="16"/>
        </w:rPr>
      </w:pP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Calibri"/>
          <w:b/>
          <w:bCs/>
          <w:color w:val="000000"/>
          <w:sz w:val="36"/>
          <w:szCs w:val="36"/>
        </w:rPr>
      </w:pP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t>V. Metody pracy, planowane działania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doświadczenia i eksperymenty naukowe oparte na metodologii  IBSE - </w:t>
      </w:r>
      <w:proofErr w:type="spellStart"/>
      <w:r w:rsidRPr="00A36B8C">
        <w:rPr>
          <w:rFonts w:ascii="Times New Roman" w:hAnsi="Times New Roman" w:cs="Times New Roman"/>
          <w:bCs/>
          <w:i/>
          <w:iCs/>
          <w:sz w:val="24"/>
          <w:szCs w:val="24"/>
        </w:rPr>
        <w:t>Inquiry</w:t>
      </w:r>
      <w:proofErr w:type="spellEnd"/>
      <w:r w:rsidRPr="00A3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36B8C">
        <w:rPr>
          <w:rFonts w:ascii="Times New Roman" w:hAnsi="Times New Roman" w:cs="Times New Roman"/>
          <w:bCs/>
          <w:i/>
          <w:iCs/>
          <w:sz w:val="24"/>
          <w:szCs w:val="24"/>
        </w:rPr>
        <w:t>Based</w:t>
      </w:r>
      <w:proofErr w:type="spellEnd"/>
      <w:r w:rsidRPr="00A36B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Science </w:t>
      </w:r>
      <w:proofErr w:type="spellStart"/>
      <w:r w:rsidRPr="00A36B8C">
        <w:rPr>
          <w:rFonts w:ascii="Times New Roman" w:hAnsi="Times New Roman" w:cs="Times New Roman"/>
          <w:bCs/>
          <w:i/>
          <w:iCs/>
          <w:sz w:val="24"/>
          <w:szCs w:val="24"/>
        </w:rPr>
        <w:t>Education</w:t>
      </w:r>
      <w:proofErr w:type="spellEnd"/>
      <w:r w:rsidRPr="00A36B8C">
        <w:rPr>
          <w:rFonts w:ascii="Times New Roman" w:hAnsi="Times New Roman" w:cs="Times New Roman"/>
          <w:bCs/>
          <w:sz w:val="24"/>
          <w:szCs w:val="24"/>
        </w:rPr>
        <w:t xml:space="preserve"> -  uczenie się przedmiotów przyrodniczych przez odkrywanie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rozwiązywanie zadań problemowych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 porównawcza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karty pracy, mapa myśli (mentalna), </w:t>
      </w:r>
      <w:proofErr w:type="spellStart"/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metaplan</w:t>
      </w:r>
      <w:proofErr w:type="spellEnd"/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obserwacje makro- i mikroskopowe</w:t>
      </w:r>
    </w:p>
    <w:p w:rsidR="00A36B8C" w:rsidRPr="00A36B8C" w:rsidRDefault="00A36B8C" w:rsidP="00A36B8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bCs/>
          <w:color w:val="000000"/>
          <w:sz w:val="24"/>
          <w:szCs w:val="24"/>
        </w:rPr>
        <w:t>warsztaty w instytutach naukowo – badawczych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projekty przedmiotowe i interdyscyplinarne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żywe lekcje przyrodnicze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terenowe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konkursy przedmiotowe i interdyscyplinarne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gry edukacyjne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IGSAW – stoliki eksperckie, </w:t>
      </w:r>
      <w:proofErr w:type="spellStart"/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puzle</w:t>
      </w:r>
      <w:proofErr w:type="spellEnd"/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pokazy i prezentacje multimedialne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ind w:left="360"/>
        <w:rPr>
          <w:rFonts w:ascii="Comic Sans MS" w:hAnsi="Comic Sans MS" w:cs="Calibri"/>
          <w:color w:val="000000"/>
          <w:sz w:val="24"/>
          <w:szCs w:val="24"/>
        </w:rPr>
      </w:pP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t>VI. FORMY</w:t>
      </w:r>
      <w:r w:rsidRPr="00A36B8C">
        <w:rPr>
          <w:rFonts w:ascii="Comic Sans MS" w:hAnsi="Comic Sans MS" w:cs="Calibri"/>
          <w:b/>
          <w:color w:val="000000"/>
          <w:sz w:val="24"/>
          <w:szCs w:val="24"/>
        </w:rPr>
        <w:t xml:space="preserve"> </w:t>
      </w: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t>PRACY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w zespołach</w:t>
      </w:r>
    </w:p>
    <w:p w:rsidR="00A36B8C" w:rsidRPr="00A36B8C" w:rsidRDefault="00A36B8C" w:rsidP="00A36B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 indywidualna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ind w:firstLine="426"/>
        <w:rPr>
          <w:rFonts w:ascii="Comic Sans MS" w:hAnsi="Comic Sans MS" w:cs="Calibri"/>
          <w:b/>
          <w:bCs/>
          <w:color w:val="000000"/>
          <w:sz w:val="36"/>
          <w:szCs w:val="36"/>
        </w:rPr>
      </w:pP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t xml:space="preserve">VII. Spodziewane efekty </w:t>
      </w:r>
    </w:p>
    <w:p w:rsidR="00A36B8C" w:rsidRPr="00A36B8C" w:rsidRDefault="00A36B8C" w:rsidP="00A36B8C">
      <w:pPr>
        <w:spacing w:after="0" w:line="360" w:lineRule="auto"/>
        <w:ind w:firstLine="567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dla uczniów:</w:t>
      </w:r>
    </w:p>
    <w:p w:rsidR="00A36B8C" w:rsidRPr="00A36B8C" w:rsidRDefault="00A36B8C" w:rsidP="00A36B8C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oraz rozwój zainteresowań przyrodniczych w zakresie biologii i geografii</w:t>
      </w:r>
    </w:p>
    <w:p w:rsidR="00A36B8C" w:rsidRPr="00A36B8C" w:rsidRDefault="00A36B8C" w:rsidP="00A36B8C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umiejętności praktycznego zdobywania wiedzy z przedmiotów przyrodniczych w zakresie biologii i geografii</w:t>
      </w:r>
    </w:p>
    <w:p w:rsidR="00A36B8C" w:rsidRPr="00A36B8C" w:rsidRDefault="00A36B8C" w:rsidP="00A36B8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umiejętności logicznego myślenia i jasnego formułowania wniosków</w:t>
      </w:r>
    </w:p>
    <w:p w:rsidR="00A36B8C" w:rsidRPr="00A36B8C" w:rsidRDefault="00A36B8C" w:rsidP="00A36B8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prezentowania i zainteresowania innych osób wynikami swojej pracy</w:t>
      </w:r>
    </w:p>
    <w:p w:rsidR="00A36B8C" w:rsidRPr="00A36B8C" w:rsidRDefault="00A36B8C" w:rsidP="00A36B8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dalszego kształcenia w szkole średniej</w:t>
      </w:r>
      <w:r w:rsidRPr="00A36B8C">
        <w:t xml:space="preserve"> w </w:t>
      </w: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 o rozszerzonym profilu biologicznym lub geograficznym.</w:t>
      </w:r>
    </w:p>
    <w:p w:rsidR="00A36B8C" w:rsidRPr="00A36B8C" w:rsidRDefault="00A36B8C" w:rsidP="00A36B8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motywacji do uczenia się i związanego z tym wysiłku </w:t>
      </w:r>
      <w:r w:rsidRPr="00A36B8C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A36B8C" w:rsidRPr="00A36B8C" w:rsidRDefault="00A36B8C" w:rsidP="00A36B8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samooceny i wiary we własne możliwości</w:t>
      </w:r>
    </w:p>
    <w:p w:rsidR="00A36B8C" w:rsidRPr="00A36B8C" w:rsidRDefault="00A36B8C" w:rsidP="00A36B8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samodzielność w zdobywaniu wiedzy</w:t>
      </w:r>
    </w:p>
    <w:p w:rsidR="00A36B8C" w:rsidRPr="00A36B8C" w:rsidRDefault="00A36B8C" w:rsidP="00A36B8C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pracę własną i grupową</w:t>
      </w:r>
    </w:p>
    <w:p w:rsidR="00A36B8C" w:rsidRPr="00A36B8C" w:rsidRDefault="00A36B8C" w:rsidP="00A36B8C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dla rodziców:</w:t>
      </w:r>
    </w:p>
    <w:p w:rsidR="00A36B8C" w:rsidRPr="00A36B8C" w:rsidRDefault="00A36B8C" w:rsidP="00A36B8C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satysfakcja z rozwoju naukowego dziecka</w:t>
      </w:r>
    </w:p>
    <w:p w:rsidR="00A36B8C" w:rsidRPr="00A36B8C" w:rsidRDefault="00A36B8C" w:rsidP="00A36B8C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dla nauczycieli:          </w:t>
      </w:r>
    </w:p>
    <w:p w:rsidR="00A36B8C" w:rsidRPr="00A36B8C" w:rsidRDefault="00A36B8C" w:rsidP="00A36B8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satysfakcja i zadowolenie z pracy uczniów</w:t>
      </w:r>
    </w:p>
    <w:p w:rsidR="00A36B8C" w:rsidRPr="00A36B8C" w:rsidRDefault="00A36B8C" w:rsidP="00A36B8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własnego warsztatu pracy</w:t>
      </w:r>
    </w:p>
    <w:p w:rsidR="00A36B8C" w:rsidRPr="00A36B8C" w:rsidRDefault="00A36B8C" w:rsidP="00A36B8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wiedzą i doświadczeniem</w:t>
      </w:r>
      <w:r w:rsidRPr="00A36B8C">
        <w:rPr>
          <w:rFonts w:ascii="Comic Sans MS" w:eastAsia="Times New Roman" w:hAnsi="Comic Sans MS" w:cs="Times New Roman"/>
          <w:sz w:val="24"/>
          <w:szCs w:val="24"/>
          <w:lang w:eastAsia="pl-PL"/>
        </w:rPr>
        <w:t>  </w:t>
      </w:r>
    </w:p>
    <w:p w:rsidR="00A36B8C" w:rsidRPr="00A36B8C" w:rsidRDefault="00A36B8C" w:rsidP="00A36B8C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36B8C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  dla szkoły:</w:t>
      </w:r>
    </w:p>
    <w:p w:rsidR="00A36B8C" w:rsidRPr="00A36B8C" w:rsidRDefault="00A36B8C" w:rsidP="00A36B8C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pracy szkoły</w:t>
      </w:r>
    </w:p>
    <w:p w:rsidR="00A36B8C" w:rsidRPr="00A36B8C" w:rsidRDefault="00A36B8C" w:rsidP="00A36B8C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organami lokalnymi oraz jednostkami naukowo - badawczymi</w:t>
      </w:r>
    </w:p>
    <w:p w:rsidR="00A36B8C" w:rsidRPr="00A36B8C" w:rsidRDefault="00A36B8C" w:rsidP="00A36B8C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podjętych działań - publikacja materiałów na stronie internetowej oraz w prasie lokalnej</w:t>
      </w:r>
    </w:p>
    <w:p w:rsidR="00A36B8C" w:rsidRPr="00A36B8C" w:rsidRDefault="00A36B8C" w:rsidP="00A36B8C">
      <w:pPr>
        <w:numPr>
          <w:ilvl w:val="0"/>
          <w:numId w:val="6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szkoły w środowisku lokalnym</w:t>
      </w:r>
    </w:p>
    <w:p w:rsid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Arial Black" w:hAnsi="Arial Black" w:cs="Calibri"/>
          <w:b/>
          <w:bCs/>
          <w:color w:val="000000"/>
          <w:sz w:val="36"/>
          <w:szCs w:val="36"/>
        </w:rPr>
      </w:pPr>
    </w:p>
    <w:p w:rsidR="00A06DDB" w:rsidRDefault="00A06DDB" w:rsidP="00A36B8C">
      <w:pPr>
        <w:autoSpaceDE w:val="0"/>
        <w:autoSpaceDN w:val="0"/>
        <w:adjustRightInd w:val="0"/>
        <w:spacing w:after="0" w:line="360" w:lineRule="auto"/>
        <w:rPr>
          <w:rFonts w:ascii="Arial Black" w:hAnsi="Arial Black" w:cs="Calibri"/>
          <w:b/>
          <w:bCs/>
          <w:color w:val="000000"/>
          <w:sz w:val="36"/>
          <w:szCs w:val="36"/>
        </w:rPr>
      </w:pPr>
    </w:p>
    <w:p w:rsidR="00A06DDB" w:rsidRDefault="00A06DDB" w:rsidP="00A36B8C">
      <w:pPr>
        <w:autoSpaceDE w:val="0"/>
        <w:autoSpaceDN w:val="0"/>
        <w:adjustRightInd w:val="0"/>
        <w:spacing w:after="0" w:line="360" w:lineRule="auto"/>
        <w:rPr>
          <w:rFonts w:ascii="Arial Black" w:hAnsi="Arial Black" w:cs="Calibri"/>
          <w:b/>
          <w:bCs/>
          <w:color w:val="000000"/>
          <w:sz w:val="36"/>
          <w:szCs w:val="36"/>
        </w:rPr>
      </w:pPr>
    </w:p>
    <w:p w:rsidR="00A06DDB" w:rsidRDefault="00A06DDB" w:rsidP="00A36B8C">
      <w:pPr>
        <w:autoSpaceDE w:val="0"/>
        <w:autoSpaceDN w:val="0"/>
        <w:adjustRightInd w:val="0"/>
        <w:spacing w:after="0" w:line="360" w:lineRule="auto"/>
        <w:rPr>
          <w:rFonts w:ascii="Arial Black" w:hAnsi="Arial Black" w:cs="Calibri"/>
          <w:b/>
          <w:bCs/>
          <w:color w:val="000000"/>
          <w:sz w:val="36"/>
          <w:szCs w:val="36"/>
        </w:rPr>
      </w:pPr>
    </w:p>
    <w:p w:rsidR="00A06DDB" w:rsidRDefault="00A06DDB" w:rsidP="00A36B8C">
      <w:pPr>
        <w:autoSpaceDE w:val="0"/>
        <w:autoSpaceDN w:val="0"/>
        <w:adjustRightInd w:val="0"/>
        <w:spacing w:after="0" w:line="360" w:lineRule="auto"/>
        <w:rPr>
          <w:rFonts w:ascii="Arial Black" w:hAnsi="Arial Black" w:cs="Calibri"/>
          <w:b/>
          <w:bCs/>
          <w:color w:val="000000"/>
          <w:sz w:val="36"/>
          <w:szCs w:val="36"/>
        </w:rPr>
      </w:pPr>
    </w:p>
    <w:p w:rsidR="00A06DDB" w:rsidRDefault="00A06DDB" w:rsidP="00A36B8C">
      <w:pPr>
        <w:autoSpaceDE w:val="0"/>
        <w:autoSpaceDN w:val="0"/>
        <w:adjustRightInd w:val="0"/>
        <w:spacing w:after="0" w:line="360" w:lineRule="auto"/>
        <w:rPr>
          <w:rFonts w:ascii="Arial Black" w:hAnsi="Arial Black" w:cs="Calibri"/>
          <w:b/>
          <w:bCs/>
          <w:color w:val="000000"/>
          <w:sz w:val="36"/>
          <w:szCs w:val="36"/>
        </w:rPr>
      </w:pPr>
    </w:p>
    <w:p w:rsidR="00A06DDB" w:rsidRPr="00A36B8C" w:rsidRDefault="00A06DDB" w:rsidP="00A36B8C">
      <w:pPr>
        <w:autoSpaceDE w:val="0"/>
        <w:autoSpaceDN w:val="0"/>
        <w:adjustRightInd w:val="0"/>
        <w:spacing w:after="0" w:line="360" w:lineRule="auto"/>
        <w:rPr>
          <w:rFonts w:ascii="Arial Black" w:hAnsi="Arial Black" w:cs="Calibri"/>
          <w:b/>
          <w:bCs/>
          <w:color w:val="000000"/>
          <w:sz w:val="36"/>
          <w:szCs w:val="36"/>
        </w:rPr>
      </w:pP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000000"/>
          <w:sz w:val="36"/>
          <w:szCs w:val="36"/>
        </w:rPr>
      </w:pPr>
      <w:r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lastRenderedPageBreak/>
        <w:t xml:space="preserve">VIII. Harmonogram działań </w:t>
      </w:r>
    </w:p>
    <w:tbl>
      <w:tblPr>
        <w:tblStyle w:val="Tabela-Siatka"/>
        <w:tblW w:w="10824" w:type="dxa"/>
        <w:tblLook w:val="04A0" w:firstRow="1" w:lastRow="0" w:firstColumn="1" w:lastColumn="0" w:noHBand="0" w:noVBand="1"/>
      </w:tblPr>
      <w:tblGrid>
        <w:gridCol w:w="595"/>
        <w:gridCol w:w="6627"/>
        <w:gridCol w:w="3602"/>
      </w:tblGrid>
      <w:tr w:rsidR="00A36B8C" w:rsidRPr="00A36B8C" w:rsidTr="00783B8E">
        <w:trPr>
          <w:trHeight w:val="563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Zaplanowane działania</w:t>
            </w:r>
          </w:p>
        </w:tc>
        <w:tc>
          <w:tcPr>
            <w:tcW w:w="3602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Częstotliwość realizacji</w:t>
            </w:r>
          </w:p>
        </w:tc>
      </w:tr>
      <w:tr w:rsidR="00A36B8C" w:rsidRPr="00A36B8C" w:rsidTr="00783B8E">
        <w:trPr>
          <w:trHeight w:val="855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obserwacji  doświadczeń, eksperymentów, zadań praktycznych</w:t>
            </w:r>
          </w:p>
        </w:tc>
        <w:tc>
          <w:tcPr>
            <w:tcW w:w="3602" w:type="dxa"/>
          </w:tcPr>
          <w:p w:rsidR="00A36B8C" w:rsidRPr="00A36B8C" w:rsidRDefault="00A36B8C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B8C" w:rsidRPr="00A36B8C" w:rsidRDefault="00A06DDB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6B8C"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36B8C"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razy w miesiącu</w:t>
            </w:r>
          </w:p>
        </w:tc>
      </w:tr>
      <w:tr w:rsidR="00A36B8C" w:rsidRPr="00A36B8C" w:rsidTr="00783B8E">
        <w:trPr>
          <w:trHeight w:val="815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Rozwiązywanie zadań problemowych </w:t>
            </w:r>
          </w:p>
        </w:tc>
        <w:tc>
          <w:tcPr>
            <w:tcW w:w="3602" w:type="dxa"/>
            <w:vAlign w:val="center"/>
          </w:tcPr>
          <w:p w:rsidR="00A36B8C" w:rsidRPr="00A36B8C" w:rsidRDefault="00A06DDB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36B8C"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36B8C"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razy w semestrze</w:t>
            </w:r>
          </w:p>
        </w:tc>
      </w:tr>
      <w:tr w:rsidR="00A36B8C" w:rsidRPr="00A36B8C" w:rsidTr="00783B8E">
        <w:trPr>
          <w:trHeight w:val="785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Projekty przedmiotowe i interdyscyplinarne </w:t>
            </w:r>
          </w:p>
        </w:tc>
        <w:tc>
          <w:tcPr>
            <w:tcW w:w="3602" w:type="dxa"/>
            <w:vAlign w:val="center"/>
          </w:tcPr>
          <w:p w:rsidR="00A36B8C" w:rsidRPr="00A36B8C" w:rsidRDefault="00A36B8C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2 razy w roku szkolnym</w:t>
            </w:r>
          </w:p>
        </w:tc>
      </w:tr>
      <w:tr w:rsidR="00A36B8C" w:rsidRPr="00A36B8C" w:rsidTr="00783B8E">
        <w:trPr>
          <w:trHeight w:val="769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Warsztaty w instytutach naukowo – badawczych</w:t>
            </w:r>
          </w:p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A36B8C" w:rsidRPr="00A36B8C" w:rsidRDefault="00A36B8C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razy w roku szkolnym</w:t>
            </w:r>
          </w:p>
        </w:tc>
      </w:tr>
      <w:tr w:rsidR="00A36B8C" w:rsidRPr="00A36B8C" w:rsidTr="00A06DDB">
        <w:trPr>
          <w:trHeight w:val="905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36B8C" w:rsidRPr="00A36B8C" w:rsidRDefault="00A36B8C" w:rsidP="00A06DD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Żywe lekcje przyrodnicze</w:t>
            </w:r>
          </w:p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602" w:type="dxa"/>
            <w:vAlign w:val="center"/>
          </w:tcPr>
          <w:p w:rsidR="00A36B8C" w:rsidRPr="00A36B8C" w:rsidRDefault="00A36B8C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1- 2 razy w roku szkolnym</w:t>
            </w:r>
          </w:p>
        </w:tc>
      </w:tr>
      <w:tr w:rsidR="00A36B8C" w:rsidRPr="00A36B8C" w:rsidTr="00783B8E">
        <w:trPr>
          <w:trHeight w:val="631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Wyjścia, wyjazdy, wycieczki</w:t>
            </w:r>
          </w:p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A36B8C" w:rsidRPr="00A36B8C" w:rsidRDefault="00A36B8C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3 - 4 razy w roku szkolnym</w:t>
            </w:r>
          </w:p>
        </w:tc>
      </w:tr>
      <w:tr w:rsidR="00A36B8C" w:rsidRPr="00A36B8C" w:rsidTr="00783B8E">
        <w:trPr>
          <w:trHeight w:val="815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terenie</w:t>
            </w:r>
          </w:p>
        </w:tc>
        <w:tc>
          <w:tcPr>
            <w:tcW w:w="3602" w:type="dxa"/>
            <w:vAlign w:val="center"/>
          </w:tcPr>
          <w:p w:rsidR="00A36B8C" w:rsidRPr="00A36B8C" w:rsidRDefault="00A36B8C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razy w semestrze</w:t>
            </w:r>
          </w:p>
        </w:tc>
      </w:tr>
      <w:tr w:rsidR="00A36B8C" w:rsidRPr="00A36B8C" w:rsidTr="00783B8E">
        <w:trPr>
          <w:trHeight w:val="841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 przedmiotowe i interdyscyplinarne</w:t>
            </w:r>
          </w:p>
        </w:tc>
        <w:tc>
          <w:tcPr>
            <w:tcW w:w="3602" w:type="dxa"/>
            <w:vAlign w:val="center"/>
          </w:tcPr>
          <w:p w:rsidR="00A36B8C" w:rsidRPr="00A36B8C" w:rsidRDefault="00A36B8C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razy w roku szkolnym</w:t>
            </w:r>
          </w:p>
        </w:tc>
      </w:tr>
      <w:tr w:rsidR="00A36B8C" w:rsidRPr="00A36B8C" w:rsidTr="00783B8E">
        <w:trPr>
          <w:trHeight w:val="901"/>
        </w:trPr>
        <w:tc>
          <w:tcPr>
            <w:tcW w:w="595" w:type="dxa"/>
            <w:vAlign w:val="center"/>
          </w:tcPr>
          <w:p w:rsidR="00A36B8C" w:rsidRPr="00A36B8C" w:rsidRDefault="00A36B8C" w:rsidP="00A36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6B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27" w:type="dxa"/>
            <w:vAlign w:val="center"/>
          </w:tcPr>
          <w:p w:rsidR="00A36B8C" w:rsidRPr="00A36B8C" w:rsidRDefault="00A36B8C" w:rsidP="00A36B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Dokumentowanie podjętych działań</w:t>
            </w:r>
          </w:p>
        </w:tc>
        <w:tc>
          <w:tcPr>
            <w:tcW w:w="3602" w:type="dxa"/>
            <w:vAlign w:val="center"/>
          </w:tcPr>
          <w:p w:rsidR="00A36B8C" w:rsidRPr="00A36B8C" w:rsidRDefault="00A36B8C" w:rsidP="00A06D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B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cały okres trwania innowacji</w:t>
            </w:r>
          </w:p>
        </w:tc>
      </w:tr>
    </w:tbl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000000"/>
          <w:sz w:val="16"/>
          <w:szCs w:val="16"/>
        </w:rPr>
      </w:pPr>
    </w:p>
    <w:p w:rsidR="00A36B8C" w:rsidRPr="00A36B8C" w:rsidRDefault="00A36B8C" w:rsidP="00A36B8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działania realizowane będą we współpracy z  jednostkami naukowo – badawczymi, parterami oraz organami lokalnymi:</w:t>
      </w:r>
    </w:p>
    <w:p w:rsidR="00A36B8C" w:rsidRPr="00A36B8C" w:rsidRDefault="00A36B8C" w:rsidP="00A36B8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Geoedukacji w Kielcach</w:t>
      </w:r>
    </w:p>
    <w:p w:rsidR="00A36B8C" w:rsidRPr="00A36B8C" w:rsidRDefault="00A36B8C" w:rsidP="00A36B8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Instytut Geologiczny w Warszawie</w:t>
      </w:r>
    </w:p>
    <w:p w:rsidR="00A36B8C" w:rsidRPr="00A36B8C" w:rsidRDefault="00A36B8C" w:rsidP="00A36B8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Azji i Pacyfiku w Warszawie </w:t>
      </w:r>
    </w:p>
    <w:p w:rsidR="00A36B8C" w:rsidRPr="00A36B8C" w:rsidRDefault="00A36B8C" w:rsidP="00A36B8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6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Instytut Genetyki i Biotechnologii Zwierząt w Jastrzębcu </w:t>
      </w:r>
    </w:p>
    <w:p w:rsidR="00A36B8C" w:rsidRPr="00A36B8C" w:rsidRDefault="00A36B8C" w:rsidP="00A36B8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bCs/>
          <w:color w:val="000000"/>
          <w:sz w:val="24"/>
          <w:szCs w:val="24"/>
        </w:rPr>
        <w:t>Międzynarodowy Instytut Biologii Molekularnej i Komórkowej w Warszawie</w:t>
      </w:r>
    </w:p>
    <w:p w:rsidR="00A36B8C" w:rsidRPr="00A36B8C" w:rsidRDefault="00A36B8C" w:rsidP="00A36B8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bCs/>
          <w:color w:val="000000"/>
          <w:sz w:val="24"/>
          <w:szCs w:val="24"/>
        </w:rPr>
        <w:t>Instytut Badawczy Leśnictwa w Sękocinie</w:t>
      </w:r>
    </w:p>
    <w:p w:rsidR="00A36B8C" w:rsidRPr="00A36B8C" w:rsidRDefault="00A36B8C" w:rsidP="00A36B8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bCs/>
          <w:color w:val="000000"/>
          <w:sz w:val="24"/>
          <w:szCs w:val="24"/>
        </w:rPr>
        <w:t>Ogród Zoologiczny w Warszawie</w:t>
      </w:r>
    </w:p>
    <w:p w:rsidR="00A36B8C" w:rsidRPr="00A36B8C" w:rsidRDefault="00A36B8C" w:rsidP="00A36B8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bCs/>
          <w:color w:val="000000"/>
          <w:sz w:val="24"/>
          <w:szCs w:val="24"/>
        </w:rPr>
        <w:t>Ogród Botaniczny w Powsinie</w:t>
      </w:r>
    </w:p>
    <w:p w:rsidR="00A36B8C" w:rsidRPr="00A36B8C" w:rsidRDefault="00A36B8C" w:rsidP="00A36B8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Kampinoski Park Narodowy</w:t>
      </w:r>
    </w:p>
    <w:p w:rsidR="00A36B8C" w:rsidRPr="00A36B8C" w:rsidRDefault="00A36B8C" w:rsidP="00A36B8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i Miasta Grójec, </w:t>
      </w:r>
    </w:p>
    <w:p w:rsidR="00A36B8C" w:rsidRPr="00A36B8C" w:rsidRDefault="00A36B8C" w:rsidP="00A36B8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Zakład Wodociągów i Kanalizacji w Grójcu</w:t>
      </w:r>
    </w:p>
    <w:p w:rsidR="00A36B8C" w:rsidRPr="00A36B8C" w:rsidRDefault="00A36B8C" w:rsidP="00A36B8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</w:t>
      </w:r>
      <w:proofErr w:type="spellStart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Epidemiologiczna w Grójcu </w:t>
      </w:r>
    </w:p>
    <w:p w:rsidR="00A36B8C" w:rsidRPr="00A36B8C" w:rsidRDefault="00A36B8C" w:rsidP="00A36B8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w Grójcu</w:t>
      </w:r>
    </w:p>
    <w:p w:rsidR="00A36B8C" w:rsidRPr="00A36B8C" w:rsidRDefault="00A36B8C" w:rsidP="00A06DD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Pomocy Społecznej w Grójcu</w:t>
      </w:r>
    </w:p>
    <w:p w:rsidR="00A36B8C" w:rsidRPr="00A36B8C" w:rsidRDefault="00A06DDB" w:rsidP="00A36B8C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000000"/>
          <w:sz w:val="36"/>
          <w:szCs w:val="36"/>
        </w:rPr>
      </w:pPr>
      <w:r w:rsidRPr="00A06DDB">
        <w:rPr>
          <w:rFonts w:ascii="Comic Sans MS" w:hAnsi="Comic Sans MS" w:cs="Calibri"/>
          <w:b/>
          <w:bCs/>
          <w:color w:val="000000"/>
          <w:sz w:val="36"/>
          <w:szCs w:val="36"/>
        </w:rPr>
        <w:t>I</w:t>
      </w:r>
      <w:r w:rsidR="00A36B8C" w:rsidRPr="00A36B8C">
        <w:rPr>
          <w:rFonts w:ascii="Comic Sans MS" w:hAnsi="Comic Sans MS" w:cs="Calibri"/>
          <w:b/>
          <w:bCs/>
          <w:color w:val="000000"/>
          <w:sz w:val="36"/>
          <w:szCs w:val="36"/>
        </w:rPr>
        <w:t xml:space="preserve">X. Ewaluacja 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color w:val="000000"/>
          <w:sz w:val="24"/>
          <w:szCs w:val="24"/>
        </w:rPr>
        <w:t xml:space="preserve">W celu uzyskania informacji zwrotnej nauczyciel: </w:t>
      </w:r>
    </w:p>
    <w:p w:rsidR="00A36B8C" w:rsidRPr="00A36B8C" w:rsidRDefault="00A36B8C" w:rsidP="00A36B8C">
      <w:pPr>
        <w:numPr>
          <w:ilvl w:val="0"/>
          <w:numId w:val="8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color w:val="000000"/>
          <w:sz w:val="24"/>
          <w:szCs w:val="24"/>
        </w:rPr>
        <w:t>przeprowadzi systematycznie obserwację pracy uczniów podczas prowadzonych zajęć</w:t>
      </w:r>
    </w:p>
    <w:p w:rsidR="00A36B8C" w:rsidRPr="00A36B8C" w:rsidRDefault="00A36B8C" w:rsidP="00A36B8C">
      <w:pPr>
        <w:numPr>
          <w:ilvl w:val="0"/>
          <w:numId w:val="8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color w:val="000000"/>
          <w:sz w:val="24"/>
          <w:szCs w:val="24"/>
        </w:rPr>
        <w:t xml:space="preserve"> sprawdzi wiedzę teoretyczną oraz nabyte umiejętności</w:t>
      </w:r>
    </w:p>
    <w:p w:rsidR="00A36B8C" w:rsidRPr="00A36B8C" w:rsidRDefault="00A36B8C" w:rsidP="00A36B8C">
      <w:pPr>
        <w:numPr>
          <w:ilvl w:val="0"/>
          <w:numId w:val="8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color w:val="000000"/>
          <w:sz w:val="24"/>
          <w:szCs w:val="24"/>
        </w:rPr>
        <w:t xml:space="preserve">zamieści na stronie internetowej szkoły, </w:t>
      </w:r>
      <w:proofErr w:type="spellStart"/>
      <w:r w:rsidRPr="00A36B8C">
        <w:rPr>
          <w:rFonts w:ascii="Times New Roman" w:hAnsi="Times New Roman" w:cs="Times New Roman"/>
          <w:color w:val="000000"/>
          <w:sz w:val="24"/>
          <w:szCs w:val="24"/>
        </w:rPr>
        <w:t>Facebooku</w:t>
      </w:r>
      <w:proofErr w:type="spellEnd"/>
      <w:r w:rsidRPr="00A36B8C">
        <w:rPr>
          <w:rFonts w:ascii="Times New Roman" w:hAnsi="Times New Roman" w:cs="Times New Roman"/>
          <w:color w:val="000000"/>
          <w:sz w:val="24"/>
          <w:szCs w:val="24"/>
        </w:rPr>
        <w:t xml:space="preserve"> oraz prasie lokalnej opis i zdjęcia z realizowanych działań oraz ich efekty</w:t>
      </w:r>
    </w:p>
    <w:p w:rsidR="00A36B8C" w:rsidRPr="00A36B8C" w:rsidRDefault="00A36B8C" w:rsidP="00A36B8C">
      <w:pPr>
        <w:numPr>
          <w:ilvl w:val="0"/>
          <w:numId w:val="8"/>
        </w:numPr>
        <w:autoSpaceDE w:val="0"/>
        <w:autoSpaceDN w:val="0"/>
        <w:adjustRightInd w:val="0"/>
        <w:spacing w:after="181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color w:val="000000"/>
          <w:sz w:val="24"/>
          <w:szCs w:val="24"/>
        </w:rPr>
        <w:t xml:space="preserve">przeprowadzi rozmowy oraz ankiety z uczniami i rodzicami odnośnie realizacji innowacji </w:t>
      </w:r>
      <w:proofErr w:type="spellStart"/>
      <w:r w:rsidRPr="00A36B8C">
        <w:rPr>
          <w:rFonts w:ascii="Times New Roman" w:hAnsi="Times New Roman" w:cs="Times New Roman"/>
          <w:color w:val="000000"/>
          <w:sz w:val="24"/>
          <w:szCs w:val="24"/>
        </w:rPr>
        <w:t>biologiczno</w:t>
      </w:r>
      <w:proofErr w:type="spellEnd"/>
      <w:r w:rsidRPr="00A36B8C">
        <w:rPr>
          <w:rFonts w:ascii="Times New Roman" w:hAnsi="Times New Roman" w:cs="Times New Roman"/>
          <w:color w:val="000000"/>
          <w:sz w:val="24"/>
          <w:szCs w:val="24"/>
        </w:rPr>
        <w:t xml:space="preserve"> - geograficznej</w:t>
      </w:r>
    </w:p>
    <w:p w:rsidR="00A36B8C" w:rsidRPr="00A36B8C" w:rsidRDefault="00A36B8C" w:rsidP="00A36B8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B8C">
        <w:rPr>
          <w:rFonts w:ascii="Times New Roman" w:hAnsi="Times New Roman" w:cs="Times New Roman"/>
          <w:color w:val="000000"/>
          <w:sz w:val="24"/>
          <w:szCs w:val="24"/>
        </w:rPr>
        <w:t xml:space="preserve">Szczegółowa analiza wyników ankiet ewaluacyjnych oraz przeprowadzonych rozmów pozwoli ocenić stopień realizacji zamierzonych celów. Działania te pomogą zmodyfikować metody pracy oraz wprowadzić lepszą jakość prowadzonych zajęć . </w:t>
      </w:r>
    </w:p>
    <w:p w:rsidR="004153B2" w:rsidRDefault="00A36B8C" w:rsidP="004153B2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Calibri"/>
          <w:b/>
          <w:color w:val="000000"/>
          <w:sz w:val="36"/>
          <w:szCs w:val="36"/>
        </w:rPr>
      </w:pPr>
      <w:r w:rsidRPr="00A36B8C">
        <w:rPr>
          <w:rFonts w:ascii="Comic Sans MS" w:hAnsi="Comic Sans MS" w:cs="Calibri"/>
          <w:b/>
          <w:color w:val="000000"/>
          <w:sz w:val="36"/>
          <w:szCs w:val="36"/>
        </w:rPr>
        <w:t>X. Finansowanie innowacji:</w:t>
      </w:r>
    </w:p>
    <w:p w:rsidR="00A36B8C" w:rsidRPr="00A36B8C" w:rsidRDefault="00A36B8C" w:rsidP="004153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B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Innowacyjne zajęcia przyrodnicze realizowane będą z wykorzystaniem pomocy dydaktycznych dostępnych w szkole ale wymagają również dodatkowych środków finansowych koniecznych do zakupu sprzętu laboratoryjnego, odczynników chemicznych, materiałów koniecznych do przeprowadzenia obserwacji, doświadczeń, zajęć terenowych.</w:t>
      </w:r>
    </w:p>
    <w:p w:rsidR="004153B2" w:rsidRDefault="00A36B8C" w:rsidP="004153B2">
      <w:pPr>
        <w:spacing w:before="100" w:beforeAutospacing="1" w:after="100" w:afterAutospacing="1" w:line="360" w:lineRule="auto"/>
        <w:jc w:val="both"/>
        <w:rPr>
          <w:rFonts w:ascii="Comic Sans MS" w:hAnsi="Comic Sans MS"/>
          <w:b/>
          <w:sz w:val="36"/>
          <w:szCs w:val="36"/>
        </w:rPr>
      </w:pPr>
      <w:r w:rsidRPr="00A36B8C">
        <w:rPr>
          <w:rFonts w:ascii="Arial Black" w:eastAsia="Times New Roman" w:hAnsi="Arial Black" w:cs="Times New Roman"/>
          <w:sz w:val="24"/>
          <w:szCs w:val="24"/>
          <w:lang w:eastAsia="pl-PL"/>
        </w:rPr>
        <w:t> </w:t>
      </w:r>
      <w:r w:rsidRPr="00A36B8C">
        <w:rPr>
          <w:rFonts w:ascii="Comic Sans MS" w:hAnsi="Comic Sans MS"/>
          <w:b/>
          <w:sz w:val="36"/>
          <w:szCs w:val="36"/>
        </w:rPr>
        <w:t>XI. Podsumowanie:</w:t>
      </w:r>
    </w:p>
    <w:p w:rsidR="00A36B8C" w:rsidRPr="00A36B8C" w:rsidRDefault="00A36B8C" w:rsidP="004153B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 xml:space="preserve">Nauczanie przedmiotów przyrodniczych w XXI wieku powinno opierać się głównie na wykorzystaniu metod aktywnych tj. eksperymentów naukowych, obserwacji makro- i mikroskopowych, warsztatów, projektów, zajęć w terenie, zadań praktycznych, żywych lekcji. Taki charakter będą miały zajęcia w ramach naszej innowacji. Planujemy nauczanie przez odkrywanie, badanie i dociekanie. Uczniowie, angażując się w proces zdobywania wiedzy, uczą się współpracy w grupie, odpowiedzialności za przyjęte na siebie zadania oraz wzmacniają wiarę we własne możliwości. Chciałybyśmy, aby nasza innowacja mobilizowała uczniów do stawiania pytań i szukania na nie odpowiedzi. Nauka przez odkrywanie pozwoli ukształtować wiele umiejętności przydatnych naszym uczniom w codziennym życiu. Mamy nadzieję, że nasze innowacyjne zajęcia </w:t>
      </w:r>
      <w:proofErr w:type="spellStart"/>
      <w:r w:rsidRPr="00A36B8C">
        <w:rPr>
          <w:rFonts w:ascii="Times New Roman" w:hAnsi="Times New Roman" w:cs="Times New Roman"/>
          <w:sz w:val="24"/>
          <w:szCs w:val="24"/>
        </w:rPr>
        <w:t>biologiczno</w:t>
      </w:r>
      <w:proofErr w:type="spellEnd"/>
      <w:r w:rsidRPr="00A36B8C">
        <w:rPr>
          <w:rFonts w:ascii="Times New Roman" w:hAnsi="Times New Roman" w:cs="Times New Roman"/>
          <w:sz w:val="24"/>
          <w:szCs w:val="24"/>
        </w:rPr>
        <w:t xml:space="preserve"> – geograficzne prowadzone zaproponowanymi metodami będą sprzyjały partnerskim stosunkom uczeń – nauczyciel, w których nauczyciel uczy się na równi z uczniami. Chciałybyśmy, aby uczeń </w:t>
      </w:r>
      <w:r w:rsidRPr="00A36B8C">
        <w:rPr>
          <w:rFonts w:ascii="Times New Roman" w:hAnsi="Times New Roman" w:cs="Times New Roman"/>
          <w:sz w:val="24"/>
          <w:szCs w:val="24"/>
        </w:rPr>
        <w:lastRenderedPageBreak/>
        <w:t>nie postrzegał nauczyciela wyłącznie jako osoby uczącej innych, ale jako koordynatora i osobę uczącą się, przez co środowisko naszej szkoły stanie się ciekawsze, mniej stresujące i bardziej motywujące.</w:t>
      </w:r>
    </w:p>
    <w:p w:rsidR="00A36B8C" w:rsidRPr="00A36B8C" w:rsidRDefault="00A36B8C" w:rsidP="00A36B8C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Opracowanie:</w:t>
      </w:r>
    </w:p>
    <w:p w:rsidR="00A36B8C" w:rsidRPr="00A36B8C" w:rsidRDefault="00A36B8C" w:rsidP="00A36B8C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>dr Anna Śliwa – Jóźwik</w:t>
      </w:r>
    </w:p>
    <w:p w:rsidR="00A36B8C" w:rsidRPr="00A36B8C" w:rsidRDefault="00A36B8C" w:rsidP="00A36B8C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6B8C">
        <w:rPr>
          <w:rFonts w:ascii="Times New Roman" w:hAnsi="Times New Roman" w:cs="Times New Roman"/>
          <w:sz w:val="24"/>
          <w:szCs w:val="24"/>
        </w:rPr>
        <w:t xml:space="preserve">      mgr Ewa </w:t>
      </w:r>
      <w:proofErr w:type="spellStart"/>
      <w:r w:rsidRPr="00A36B8C">
        <w:rPr>
          <w:rFonts w:ascii="Times New Roman" w:hAnsi="Times New Roman" w:cs="Times New Roman"/>
          <w:sz w:val="24"/>
          <w:szCs w:val="24"/>
        </w:rPr>
        <w:t>Płocińska</w:t>
      </w:r>
      <w:proofErr w:type="spellEnd"/>
    </w:p>
    <w:p w:rsidR="00CC5192" w:rsidRDefault="00CC5192"/>
    <w:sectPr w:rsidR="00CC5192" w:rsidSect="00D241F1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574605"/>
      <w:docPartObj>
        <w:docPartGallery w:val="Page Numbers (Bottom of Page)"/>
        <w:docPartUnique/>
      </w:docPartObj>
    </w:sdtPr>
    <w:sdtEndPr/>
    <w:sdtContent>
      <w:p w:rsidR="00E33169" w:rsidRDefault="000E2B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276C8" w:rsidRDefault="000E2B7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A69"/>
    <w:multiLevelType w:val="hybridMultilevel"/>
    <w:tmpl w:val="E932D9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B33266"/>
    <w:multiLevelType w:val="multilevel"/>
    <w:tmpl w:val="281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3741"/>
    <w:multiLevelType w:val="multilevel"/>
    <w:tmpl w:val="0108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26DCF"/>
    <w:multiLevelType w:val="hybridMultilevel"/>
    <w:tmpl w:val="644E9E4C"/>
    <w:lvl w:ilvl="0" w:tplc="041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>
    <w:nsid w:val="2AA54094"/>
    <w:multiLevelType w:val="hybridMultilevel"/>
    <w:tmpl w:val="4AE6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03B3D"/>
    <w:multiLevelType w:val="multilevel"/>
    <w:tmpl w:val="A8BC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F77D9"/>
    <w:multiLevelType w:val="hybridMultilevel"/>
    <w:tmpl w:val="EB34B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9540E"/>
    <w:multiLevelType w:val="hybridMultilevel"/>
    <w:tmpl w:val="1BA4DE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31F5A"/>
    <w:multiLevelType w:val="hybridMultilevel"/>
    <w:tmpl w:val="E506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96415"/>
    <w:multiLevelType w:val="multilevel"/>
    <w:tmpl w:val="78C2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86A68"/>
    <w:multiLevelType w:val="multilevel"/>
    <w:tmpl w:val="AFCE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D35A9"/>
    <w:multiLevelType w:val="multilevel"/>
    <w:tmpl w:val="8AB0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8C"/>
    <w:rsid w:val="000E2B7E"/>
    <w:rsid w:val="004153B2"/>
    <w:rsid w:val="00645F98"/>
    <w:rsid w:val="00A06DDB"/>
    <w:rsid w:val="00A36B8C"/>
    <w:rsid w:val="00CC5192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712B1-1EEA-4027-9491-D1D60BE3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3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2021-09-27T16:38:00Z</dcterms:created>
  <dcterms:modified xsi:type="dcterms:W3CDTF">2021-09-27T17:09:00Z</dcterms:modified>
</cp:coreProperties>
</file>